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25" w:rsidRDefault="00F75625" w:rsidP="00F75625">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F75625" w:rsidTr="00F75625">
        <w:tc>
          <w:tcPr>
            <w:tcW w:w="3386" w:type="dxa"/>
            <w:tcBorders>
              <w:top w:val="double" w:sz="4" w:space="0" w:color="auto"/>
              <w:left w:val="double" w:sz="4" w:space="0" w:color="auto"/>
              <w:bottom w:val="single" w:sz="4" w:space="0" w:color="auto"/>
              <w:right w:val="double" w:sz="4" w:space="0" w:color="auto"/>
            </w:tcBorders>
            <w:hideMark/>
          </w:tcPr>
          <w:p w:rsidR="00F75625" w:rsidRDefault="00F75625">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F75625" w:rsidRDefault="00F7562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F75625" w:rsidRDefault="00F75625">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F75625" w:rsidTr="00F75625">
        <w:tc>
          <w:tcPr>
            <w:tcW w:w="3386" w:type="dxa"/>
            <w:tcBorders>
              <w:top w:val="single" w:sz="4" w:space="0" w:color="auto"/>
              <w:left w:val="double" w:sz="4" w:space="0" w:color="auto"/>
              <w:bottom w:val="double" w:sz="4" w:space="0" w:color="auto"/>
              <w:right w:val="double" w:sz="4" w:space="0" w:color="auto"/>
            </w:tcBorders>
            <w:hideMark/>
          </w:tcPr>
          <w:p w:rsidR="00F75625" w:rsidRDefault="00F75625">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19.02.2020</w:t>
            </w:r>
          </w:p>
        </w:tc>
        <w:tc>
          <w:tcPr>
            <w:tcW w:w="3260" w:type="dxa"/>
            <w:tcBorders>
              <w:top w:val="single" w:sz="4" w:space="0" w:color="auto"/>
              <w:left w:val="nil"/>
              <w:bottom w:val="double" w:sz="4" w:space="0" w:color="auto"/>
              <w:right w:val="double" w:sz="4" w:space="0" w:color="auto"/>
            </w:tcBorders>
            <w:hideMark/>
          </w:tcPr>
          <w:p w:rsidR="00F75625" w:rsidRDefault="00F75625">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08</w:t>
            </w:r>
            <w:r>
              <w:rPr>
                <w:rFonts w:ascii="Times New Roman" w:hAnsi="Times New Roman"/>
                <w:b/>
                <w:sz w:val="24"/>
                <w:szCs w:val="24"/>
              </w:rPr>
              <w:tab/>
            </w:r>
          </w:p>
        </w:tc>
        <w:tc>
          <w:tcPr>
            <w:tcW w:w="3120" w:type="dxa"/>
            <w:tcBorders>
              <w:top w:val="single" w:sz="4" w:space="0" w:color="auto"/>
              <w:left w:val="nil"/>
              <w:bottom w:val="double" w:sz="4" w:space="0" w:color="auto"/>
              <w:right w:val="double" w:sz="4" w:space="0" w:color="auto"/>
            </w:tcBorders>
            <w:hideMark/>
          </w:tcPr>
          <w:p w:rsidR="00F75625" w:rsidRDefault="00F75625">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09</w:t>
            </w:r>
          </w:p>
        </w:tc>
      </w:tr>
    </w:tbl>
    <w:p w:rsidR="00F75625" w:rsidRDefault="00F75625" w:rsidP="00F75625">
      <w:pPr>
        <w:keepNext/>
        <w:spacing w:after="0" w:line="240" w:lineRule="auto"/>
        <w:outlineLvl w:val="3"/>
        <w:rPr>
          <w:rFonts w:ascii="Times New Roman" w:hAnsi="Times New Roman"/>
          <w:b/>
          <w:bCs/>
          <w:sz w:val="24"/>
          <w:szCs w:val="24"/>
          <w:lang w:eastAsia="tr-TR"/>
        </w:rPr>
      </w:pPr>
    </w:p>
    <w:p w:rsidR="00F75625" w:rsidRDefault="00F75625" w:rsidP="00F75625">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F75625" w:rsidRDefault="00F75625" w:rsidP="00F75625">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F75625" w:rsidRDefault="00F75625" w:rsidP="00F75625">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F75625" w:rsidRDefault="00F75625" w:rsidP="00F75625">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F75625" w:rsidRDefault="00F75625" w:rsidP="00F75625">
      <w:pPr>
        <w:spacing w:after="0" w:line="240" w:lineRule="auto"/>
        <w:jc w:val="both"/>
        <w:rPr>
          <w:rFonts w:ascii="Times New Roman" w:hAnsi="Times New Roman"/>
          <w:sz w:val="24"/>
          <w:szCs w:val="24"/>
          <w:lang w:eastAsia="tr-TR"/>
        </w:rPr>
      </w:pPr>
    </w:p>
    <w:p w:rsidR="00F75625" w:rsidRDefault="00F75625" w:rsidP="00F75625">
      <w:pPr>
        <w:spacing w:after="0" w:line="240" w:lineRule="auto"/>
        <w:jc w:val="both"/>
        <w:rPr>
          <w:rFonts w:ascii="Times New Roman" w:hAnsi="Times New Roman"/>
          <w:sz w:val="24"/>
          <w:szCs w:val="24"/>
        </w:rPr>
      </w:pPr>
    </w:p>
    <w:p w:rsidR="00F75625" w:rsidRDefault="00F75625" w:rsidP="00F75625">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01</w:t>
      </w:r>
      <w:r>
        <w:rPr>
          <w:rFonts w:ascii="Times New Roman" w:hAnsi="Times New Roman"/>
          <w:sz w:val="24"/>
          <w:szCs w:val="24"/>
        </w:rPr>
        <w:t xml:space="preserve">- </w:t>
      </w:r>
      <w:r>
        <w:rPr>
          <w:rFonts w:ascii="Times New Roman" w:hAnsi="Times New Roman"/>
          <w:b/>
          <w:sz w:val="24"/>
          <w:szCs w:val="24"/>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 Bilim Dalı yüksek lisans öğrencisi Seren </w:t>
      </w:r>
      <w:proofErr w:type="spellStart"/>
      <w:proofErr w:type="gramStart"/>
      <w:r>
        <w:rPr>
          <w:rFonts w:ascii="Times New Roman" w:hAnsi="Times New Roman"/>
          <w:b/>
          <w:sz w:val="24"/>
          <w:szCs w:val="24"/>
          <w:lang w:eastAsia="tr-TR"/>
        </w:rPr>
        <w:t>AYHAN’ın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konusunun belirlenmesi ile ilgili Ana Bilim Dalı Başkanlığının 12.02.2020 tarih ve 59676071.302.14.01-E.25712 sayılı yazısı ve eklerinin görüşülmesi.</w:t>
      </w:r>
    </w:p>
    <w:p w:rsidR="00F75625" w:rsidRDefault="00F75625" w:rsidP="00F75625">
      <w:pPr>
        <w:tabs>
          <w:tab w:val="left" w:pos="3969"/>
        </w:tabs>
        <w:spacing w:after="0" w:line="240" w:lineRule="auto"/>
        <w:jc w:val="both"/>
        <w:rPr>
          <w:rFonts w:ascii="Times New Roman" w:hAnsi="Times New Roman"/>
          <w:sz w:val="24"/>
          <w:szCs w:val="24"/>
        </w:rPr>
      </w:pPr>
    </w:p>
    <w:p w:rsidR="00F75625" w:rsidRDefault="00F75625" w:rsidP="00F756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Tıbbi Bilişim </w:t>
      </w:r>
      <w:r>
        <w:rPr>
          <w:rFonts w:ascii="Times New Roman" w:hAnsi="Times New Roman"/>
          <w:sz w:val="24"/>
          <w:szCs w:val="24"/>
        </w:rPr>
        <w:t xml:space="preserve">Ana Bilim Dalı yüksek lisans öğrencisi Seren </w:t>
      </w:r>
      <w:proofErr w:type="spellStart"/>
      <w:r>
        <w:rPr>
          <w:rFonts w:ascii="Times New Roman" w:hAnsi="Times New Roman"/>
          <w:sz w:val="24"/>
          <w:szCs w:val="24"/>
        </w:rPr>
        <w:t>AYHAN’ın</w:t>
      </w:r>
      <w:proofErr w:type="spellEnd"/>
      <w:r>
        <w:rPr>
          <w:rFonts w:ascii="Times New Roman" w:hAnsi="Times New Roman"/>
          <w:b/>
          <w:sz w:val="24"/>
          <w:szCs w:val="24"/>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Adnan </w:t>
      </w:r>
      <w:proofErr w:type="spellStart"/>
      <w:r>
        <w:rPr>
          <w:rFonts w:ascii="Times New Roman" w:hAnsi="Times New Roman"/>
          <w:sz w:val="24"/>
          <w:szCs w:val="24"/>
          <w:lang w:eastAsia="tr-TR"/>
        </w:rPr>
        <w:t>KARAİBRAHİMOĞLU’nun</w:t>
      </w:r>
      <w:proofErr w:type="spellEnd"/>
      <w:r>
        <w:rPr>
          <w:rFonts w:ascii="Times New Roman" w:hAnsi="Times New Roman"/>
          <w:sz w:val="24"/>
          <w:szCs w:val="24"/>
          <w:lang w:eastAsia="tr-TR"/>
        </w:rPr>
        <w:t xml:space="preserve"> yönetiminde hazırlamış olduğu “Data Analitiği İle Diş Hekimliği İmmünoloji Büyük Verisinde Küme Yapılarının Belirlenmesi” başlıklı Tez Konusunun Lisansüstü Eğitim Öğretim Yönergesinin 29. Maddesi uyarınca kabulüne,</w:t>
      </w:r>
    </w:p>
    <w:p w:rsidR="00F75625" w:rsidRDefault="00F75625" w:rsidP="00F75625">
      <w:pPr>
        <w:spacing w:after="0" w:line="240" w:lineRule="auto"/>
        <w:ind w:left="708"/>
        <w:rPr>
          <w:rFonts w:ascii="Times New Roman" w:hAnsi="Times New Roman"/>
          <w:lang w:eastAsia="tr-TR"/>
        </w:rPr>
      </w:pPr>
    </w:p>
    <w:p w:rsidR="00F75625" w:rsidRDefault="00F75625" w:rsidP="00F75625">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 Bilim Dalı yüksek lisans öğrencisi Gökçe </w:t>
      </w:r>
      <w:proofErr w:type="spellStart"/>
      <w:proofErr w:type="gramStart"/>
      <w:r>
        <w:rPr>
          <w:rFonts w:ascii="Times New Roman" w:hAnsi="Times New Roman"/>
          <w:b/>
          <w:sz w:val="24"/>
          <w:szCs w:val="24"/>
          <w:lang w:eastAsia="tr-TR"/>
        </w:rPr>
        <w:t>İŞCAN’ın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konusunun belirlenmesi ile ilgili Ana Bilim Dalı Başkanlığının 12.02.2020 tarih ve 59676071.302.14.01-E.25714 sayılı yazısı ve eklerinin görüşülmesi.</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Tıbbi Bilişim </w:t>
      </w:r>
      <w:r>
        <w:rPr>
          <w:rFonts w:ascii="Times New Roman" w:hAnsi="Times New Roman"/>
          <w:sz w:val="24"/>
          <w:szCs w:val="24"/>
        </w:rPr>
        <w:t xml:space="preserve">Ana Bilim Dalı yüksek lisans öğrencisi Gökçe </w:t>
      </w:r>
      <w:proofErr w:type="spellStart"/>
      <w:r>
        <w:rPr>
          <w:rFonts w:ascii="Times New Roman" w:hAnsi="Times New Roman"/>
          <w:sz w:val="24"/>
          <w:szCs w:val="24"/>
        </w:rPr>
        <w:t>İŞCAN’ın</w:t>
      </w:r>
      <w:proofErr w:type="spellEnd"/>
      <w:r>
        <w:rPr>
          <w:rFonts w:ascii="Times New Roman" w:hAnsi="Times New Roman"/>
          <w:sz w:val="24"/>
          <w:szCs w:val="24"/>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Osman  </w:t>
      </w:r>
      <w:proofErr w:type="spellStart"/>
      <w:r>
        <w:rPr>
          <w:rFonts w:ascii="Times New Roman" w:hAnsi="Times New Roman"/>
          <w:sz w:val="24"/>
          <w:szCs w:val="24"/>
          <w:lang w:eastAsia="tr-TR"/>
        </w:rPr>
        <w:t>GÜRDAL’ın</w:t>
      </w:r>
      <w:proofErr w:type="spellEnd"/>
      <w:r>
        <w:rPr>
          <w:rFonts w:ascii="Times New Roman" w:hAnsi="Times New Roman"/>
          <w:sz w:val="24"/>
          <w:szCs w:val="24"/>
          <w:lang w:eastAsia="tr-TR"/>
        </w:rPr>
        <w:t xml:space="preserve">  yönetiminde  hazırlamış olduğu “Tıp ve Diş  Hekimliği Fakültesi  Öğrencilerinin  Yapısal Eşitlik  Modellemesi  İle Problem Çözme Beceri Düzeylerini  Etkileyen  Faktörlerin  İncelenmesi” başlıklı Tez Konusunun Lisansüstü Eğitim Öğretim Yönergesinin 29. Maddesi uyarınca kabulüne,</w:t>
      </w:r>
    </w:p>
    <w:p w:rsidR="00F75625" w:rsidRDefault="00F75625" w:rsidP="00F75625">
      <w:pPr>
        <w:spacing w:after="0" w:line="240" w:lineRule="auto"/>
        <w:ind w:left="708"/>
        <w:jc w:val="both"/>
        <w:rPr>
          <w:rFonts w:ascii="Times New Roman" w:hAnsi="Times New Roman"/>
          <w:lang w:eastAsia="tr-TR"/>
        </w:rPr>
      </w:pPr>
    </w:p>
    <w:p w:rsidR="00F75625" w:rsidRDefault="00F75625" w:rsidP="00F75625">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03</w:t>
      </w:r>
      <w:r>
        <w:rPr>
          <w:rFonts w:ascii="Times New Roman" w:hAnsi="Times New Roman"/>
          <w:sz w:val="24"/>
          <w:szCs w:val="24"/>
        </w:rPr>
        <w:t xml:space="preserve">- </w:t>
      </w:r>
      <w:r>
        <w:rPr>
          <w:rFonts w:ascii="Times New Roman" w:hAnsi="Times New Roman"/>
          <w:b/>
          <w:sz w:val="24"/>
          <w:szCs w:val="24"/>
        </w:rPr>
        <w:t xml:space="preserve">Enstitümüz </w:t>
      </w:r>
      <w:proofErr w:type="spellStart"/>
      <w:r>
        <w:rPr>
          <w:rFonts w:ascii="Times New Roman" w:hAnsi="Times New Roman"/>
          <w:b/>
          <w:sz w:val="24"/>
          <w:szCs w:val="24"/>
          <w:lang w:eastAsia="tr-TR"/>
        </w:rPr>
        <w:t>Biyoistatistik</w:t>
      </w:r>
      <w:proofErr w:type="spellEnd"/>
      <w:r>
        <w:rPr>
          <w:rFonts w:ascii="Times New Roman" w:hAnsi="Times New Roman"/>
          <w:b/>
          <w:sz w:val="24"/>
          <w:szCs w:val="24"/>
          <w:lang w:eastAsia="tr-TR"/>
        </w:rPr>
        <w:t xml:space="preserve"> ve Tıbbi Bilişim Ana Bilim Dalı yüksek lisans öğrencisi Fatih </w:t>
      </w:r>
      <w:proofErr w:type="spellStart"/>
      <w:proofErr w:type="gramStart"/>
      <w:r>
        <w:rPr>
          <w:rFonts w:ascii="Times New Roman" w:hAnsi="Times New Roman"/>
          <w:b/>
          <w:sz w:val="24"/>
          <w:szCs w:val="24"/>
          <w:lang w:eastAsia="tr-TR"/>
        </w:rPr>
        <w:t>KARAMAN’ın</w:t>
      </w:r>
      <w:proofErr w:type="spellEnd"/>
      <w:r>
        <w:rPr>
          <w:rFonts w:ascii="Times New Roman" w:hAnsi="Times New Roman"/>
          <w:b/>
          <w:sz w:val="24"/>
          <w:szCs w:val="24"/>
        </w:rPr>
        <w:t xml:space="preserve">  tez</w:t>
      </w:r>
      <w:proofErr w:type="gramEnd"/>
      <w:r>
        <w:rPr>
          <w:rFonts w:ascii="Times New Roman" w:hAnsi="Times New Roman"/>
          <w:b/>
          <w:sz w:val="24"/>
          <w:szCs w:val="24"/>
        </w:rPr>
        <w:t xml:space="preserve"> konusunun belirlenmesi ile ilgili Ana Bilim Dalı Başkanlığının 12.02.2020 tarih ve 59676071.302.14.01-E.25717 sayılı yazısı ve eklerinin görüşülmesi.</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Biyoistatistik</w:t>
      </w:r>
      <w:proofErr w:type="spellEnd"/>
      <w:r>
        <w:rPr>
          <w:rFonts w:ascii="Times New Roman" w:hAnsi="Times New Roman"/>
          <w:sz w:val="24"/>
          <w:szCs w:val="24"/>
          <w:lang w:eastAsia="tr-TR"/>
        </w:rPr>
        <w:t xml:space="preserve"> ve Tıbbi Bilişim </w:t>
      </w:r>
      <w:r>
        <w:rPr>
          <w:rFonts w:ascii="Times New Roman" w:hAnsi="Times New Roman"/>
          <w:sz w:val="24"/>
          <w:szCs w:val="24"/>
        </w:rPr>
        <w:t xml:space="preserve">Ana Bilim Dalı yüksek lisans öğrencisi Fatih </w:t>
      </w:r>
      <w:proofErr w:type="spellStart"/>
      <w:r>
        <w:rPr>
          <w:rFonts w:ascii="Times New Roman" w:hAnsi="Times New Roman"/>
          <w:sz w:val="24"/>
          <w:szCs w:val="24"/>
        </w:rPr>
        <w:t>KARAMAN’ın</w:t>
      </w:r>
      <w:proofErr w:type="spellEnd"/>
      <w:r>
        <w:rPr>
          <w:rFonts w:ascii="Times New Roman" w:hAnsi="Times New Roman"/>
          <w:sz w:val="24"/>
          <w:szCs w:val="24"/>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Prof.Dr.Öğr</w:t>
      </w:r>
      <w:proofErr w:type="gramEnd"/>
      <w:r>
        <w:rPr>
          <w:rFonts w:ascii="Times New Roman" w:hAnsi="Times New Roman"/>
          <w:sz w:val="24"/>
          <w:szCs w:val="24"/>
          <w:lang w:eastAsia="tr-TR"/>
        </w:rPr>
        <w:t>.Hikmet</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ORHAN’ın</w:t>
      </w:r>
      <w:proofErr w:type="spellEnd"/>
      <w:r>
        <w:rPr>
          <w:rFonts w:ascii="Times New Roman" w:hAnsi="Times New Roman"/>
          <w:sz w:val="24"/>
          <w:szCs w:val="24"/>
          <w:lang w:eastAsia="tr-TR"/>
        </w:rPr>
        <w:t xml:space="preserve"> yönetiminde  hazırlamış olduğu “Koroner  Yoğun  Bakım  Hastalarında  Hastane İçi </w:t>
      </w:r>
      <w:proofErr w:type="spellStart"/>
      <w:r>
        <w:rPr>
          <w:rFonts w:ascii="Times New Roman" w:hAnsi="Times New Roman"/>
          <w:sz w:val="24"/>
          <w:szCs w:val="24"/>
          <w:lang w:eastAsia="tr-TR"/>
        </w:rPr>
        <w:t>Mortaliteyi</w:t>
      </w:r>
      <w:proofErr w:type="spellEnd"/>
      <w:r>
        <w:rPr>
          <w:rFonts w:ascii="Times New Roman" w:hAnsi="Times New Roman"/>
          <w:sz w:val="24"/>
          <w:szCs w:val="24"/>
          <w:lang w:eastAsia="tr-TR"/>
        </w:rPr>
        <w:t xml:space="preserve"> Öngörmede Kullanılan </w:t>
      </w:r>
      <w:proofErr w:type="spellStart"/>
      <w:r>
        <w:rPr>
          <w:rFonts w:ascii="Times New Roman" w:hAnsi="Times New Roman"/>
          <w:sz w:val="24"/>
          <w:szCs w:val="24"/>
          <w:lang w:eastAsia="tr-TR"/>
        </w:rPr>
        <w:t>Skorlama</w:t>
      </w:r>
      <w:proofErr w:type="spellEnd"/>
      <w:r>
        <w:rPr>
          <w:rFonts w:ascii="Times New Roman" w:hAnsi="Times New Roman"/>
          <w:sz w:val="24"/>
          <w:szCs w:val="24"/>
          <w:lang w:eastAsia="tr-TR"/>
        </w:rPr>
        <w:t xml:space="preserve"> Sistemlerinin Lojistik Regresyon Analizi İle İncelenmesi ve Karşılaştırılması ” başlıklı Tez Konusunun Lisansüstü Eğitim Öğretim Yönergesinin 29. Maddesi uyarınca kabulüne,</w:t>
      </w:r>
    </w:p>
    <w:p w:rsidR="00F75625" w:rsidRDefault="00F75625" w:rsidP="00F75625">
      <w:pPr>
        <w:spacing w:after="0" w:line="240" w:lineRule="auto"/>
        <w:ind w:left="708"/>
        <w:rPr>
          <w:rFonts w:ascii="Times New Roman" w:hAnsi="Times New Roman"/>
          <w:lang w:eastAsia="tr-TR"/>
        </w:rPr>
      </w:pPr>
    </w:p>
    <w:p w:rsidR="00F75625" w:rsidRDefault="00F75625" w:rsidP="00F75625">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 xml:space="preserve">04- Enstitümüz Tıbbi Farmakoloji Ana Bilim Dalı yüksek lisans öğrencisi Zeynep Zehra </w:t>
      </w:r>
      <w:proofErr w:type="spellStart"/>
      <w:r>
        <w:rPr>
          <w:rFonts w:ascii="Times New Roman" w:hAnsi="Times New Roman"/>
          <w:b/>
          <w:sz w:val="24"/>
          <w:szCs w:val="24"/>
        </w:rPr>
        <w:t>BİLGİ’nin</w:t>
      </w:r>
      <w:proofErr w:type="spellEnd"/>
      <w:r>
        <w:rPr>
          <w:rFonts w:ascii="Times New Roman" w:hAnsi="Times New Roman"/>
          <w:b/>
          <w:sz w:val="24"/>
          <w:szCs w:val="24"/>
        </w:rPr>
        <w:t xml:space="preserve"> 14.02.2020 tarih ve 26965 sayılı kayıt dondurma dilekçesinin görüşülmesi.</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firstLine="538"/>
        <w:contextualSpacing/>
        <w:jc w:val="both"/>
        <w:rPr>
          <w:rFonts w:ascii="Times New Roman" w:hAnsi="Times New Roman"/>
          <w:sz w:val="24"/>
          <w:szCs w:val="24"/>
        </w:rPr>
      </w:pPr>
      <w:r>
        <w:rPr>
          <w:rFonts w:ascii="Times New Roman" w:hAnsi="Times New Roman"/>
          <w:sz w:val="24"/>
          <w:szCs w:val="24"/>
        </w:rPr>
        <w:t xml:space="preserve">Yapılan görüşmeler sonucunda adı geçen öğrencinin mazeretinin, Üniversitemiz Lisansüstü Eğitim-Öğretim Yönergesinin 12. Maddesinde belirlenen kayıt dondurma şartlarını </w:t>
      </w:r>
      <w:proofErr w:type="gramStart"/>
      <w:r>
        <w:rPr>
          <w:rFonts w:ascii="Times New Roman" w:hAnsi="Times New Roman"/>
          <w:sz w:val="24"/>
          <w:szCs w:val="24"/>
        </w:rPr>
        <w:t>içermemesi  nedeniyle</w:t>
      </w:r>
      <w:proofErr w:type="gramEnd"/>
      <w:r>
        <w:rPr>
          <w:rFonts w:ascii="Times New Roman" w:hAnsi="Times New Roman"/>
          <w:sz w:val="24"/>
          <w:szCs w:val="24"/>
        </w:rPr>
        <w:t xml:space="preserve"> kayıt dondurma talebinin uygun olmadığına,</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Ayyüce </w:t>
      </w:r>
      <w:proofErr w:type="spellStart"/>
      <w:r>
        <w:rPr>
          <w:rFonts w:ascii="Times New Roman" w:hAnsi="Times New Roman"/>
          <w:b/>
          <w:sz w:val="24"/>
          <w:szCs w:val="24"/>
          <w:lang w:eastAsia="tr-TR"/>
        </w:rPr>
        <w:t>DOĞRU’nun</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proofErr w:type="gramEnd"/>
      <w:r>
        <w:rPr>
          <w:rFonts w:ascii="Times New Roman" w:hAnsi="Times New Roman"/>
          <w:b/>
          <w:sz w:val="24"/>
          <w:szCs w:val="24"/>
          <w:lang w:eastAsia="tr-TR"/>
        </w:rPr>
        <w:t xml:space="preserve"> Diş Tedavisi Ana Bilim Dalı Başkanlığından özel öğrenci statüsünde ders alması  ile ilgili 14.02.2020 tarihli Özel Öğrenci Başvuru Formu ve eklerinin  görüşülmesi.</w:t>
      </w:r>
    </w:p>
    <w:p w:rsidR="00F75625" w:rsidRDefault="00F75625" w:rsidP="00F75625">
      <w:pPr>
        <w:spacing w:after="0" w:line="240" w:lineRule="auto"/>
        <w:ind w:firstLine="708"/>
        <w:jc w:val="center"/>
        <w:rPr>
          <w:rFonts w:ascii="Times New Roman" w:hAnsi="Times New Roman"/>
          <w:sz w:val="24"/>
          <w:szCs w:val="24"/>
        </w:rPr>
      </w:pPr>
    </w:p>
    <w:p w:rsidR="00F75625" w:rsidRDefault="00F75625" w:rsidP="00F75625">
      <w:pPr>
        <w:spacing w:after="0" w:line="240" w:lineRule="auto"/>
        <w:ind w:firstLine="708"/>
        <w:jc w:val="center"/>
        <w:rPr>
          <w:rFonts w:ascii="Times New Roman" w:hAnsi="Times New Roman"/>
          <w:sz w:val="24"/>
          <w:szCs w:val="24"/>
        </w:rPr>
      </w:pPr>
      <w:r>
        <w:rPr>
          <w:rFonts w:ascii="Times New Roman" w:hAnsi="Times New Roman"/>
          <w:sz w:val="24"/>
          <w:szCs w:val="24"/>
        </w:rPr>
        <w:t>DEVAMI 2’NCİ SAYFADADIR</w:t>
      </w:r>
    </w:p>
    <w:p w:rsidR="00F75625" w:rsidRDefault="00F75625" w:rsidP="00F75625">
      <w:pPr>
        <w:spacing w:after="0" w:line="240" w:lineRule="auto"/>
        <w:ind w:firstLine="708"/>
        <w:jc w:val="center"/>
        <w:rPr>
          <w:rFonts w:ascii="Times New Roman" w:hAnsi="Times New Roman"/>
          <w:sz w:val="24"/>
          <w:szCs w:val="24"/>
        </w:rPr>
      </w:pPr>
    </w:p>
    <w:p w:rsidR="00F75625" w:rsidRDefault="00F75625" w:rsidP="00F75625">
      <w:pPr>
        <w:spacing w:after="0" w:line="240" w:lineRule="auto"/>
        <w:ind w:firstLine="708"/>
        <w:jc w:val="center"/>
        <w:rPr>
          <w:rFonts w:ascii="Times New Roman" w:hAnsi="Times New Roman"/>
          <w:sz w:val="24"/>
          <w:szCs w:val="24"/>
        </w:rPr>
      </w:pPr>
      <w:r>
        <w:rPr>
          <w:rFonts w:ascii="Times New Roman" w:hAnsi="Times New Roman"/>
          <w:sz w:val="24"/>
          <w:szCs w:val="24"/>
        </w:rPr>
        <w:lastRenderedPageBreak/>
        <w:t>19.02.2020 TARİH VE 08 SAYILI YÖNETİM KURULUNUN 2’NCİ SAYFASIDIR</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 xml:space="preserve">Yapılan görüşmeler sonucunda; YÖK Başkanlığının 22.11.2019 tarih ve 30956 Sayılı Resmi </w:t>
      </w:r>
      <w:proofErr w:type="spellStart"/>
      <w:r>
        <w:rPr>
          <w:rFonts w:ascii="Times New Roman" w:hAnsi="Times New Roman"/>
          <w:sz w:val="24"/>
          <w:szCs w:val="24"/>
          <w:lang w:eastAsia="tr-TR"/>
        </w:rPr>
        <w:t>Gazete’de</w:t>
      </w:r>
      <w:proofErr w:type="spellEnd"/>
      <w:r>
        <w:rPr>
          <w:rFonts w:ascii="Times New Roman" w:hAnsi="Times New Roman"/>
          <w:sz w:val="24"/>
          <w:szCs w:val="24"/>
          <w:lang w:eastAsia="tr-TR"/>
        </w:rPr>
        <w:t xml:space="preserve"> yayımlanarak yürürlüğe giren Lisansüstü Eğitim Öğretim Yönetmeliğinde değişiklik yapılmasına dair yönetmeliği 1. Maddesinde yer alan “</w:t>
      </w:r>
      <w:r>
        <w:rPr>
          <w:rFonts w:ascii="Times New Roman" w:hAnsi="Times New Roman"/>
          <w:b/>
          <w:i/>
          <w:sz w:val="24"/>
          <w:szCs w:val="24"/>
          <w:lang w:eastAsia="tr-TR"/>
        </w:rPr>
        <w:t>2020-2021 Eğitim-Öğretim yılından önce lisansüstü programlara özel öğrenci olarak kabul edilen öğrencilere bu Yönetmeliğin değiştirilen 31. Maddesinin birinci fıkrasının değişiklikten önceki hüküm uygulanır</w:t>
      </w:r>
      <w:r>
        <w:rPr>
          <w:rFonts w:ascii="Times New Roman" w:hAnsi="Times New Roman"/>
          <w:sz w:val="24"/>
          <w:szCs w:val="24"/>
          <w:lang w:eastAsia="tr-TR"/>
        </w:rPr>
        <w:t xml:space="preserve">.” </w:t>
      </w:r>
      <w:proofErr w:type="gramEnd"/>
      <w:r>
        <w:rPr>
          <w:rFonts w:ascii="Times New Roman" w:hAnsi="Times New Roman"/>
          <w:sz w:val="24"/>
          <w:szCs w:val="24"/>
          <w:lang w:eastAsia="tr-TR"/>
        </w:rPr>
        <w:t xml:space="preserve">Hükmünün YÖK’ün 06.02.2020 tarih ve 10364 sayılı yazısına istinaden 2019-2020 Eğitim Öğretim Yılı,  Bahar Yarıyılı da dahil olmak üzere özel öğrenci kabul edilemeyeceğinden ilgilinin talebinin </w:t>
      </w:r>
      <w:proofErr w:type="gramStart"/>
      <w:r>
        <w:rPr>
          <w:rFonts w:ascii="Times New Roman" w:hAnsi="Times New Roman"/>
          <w:sz w:val="24"/>
          <w:szCs w:val="24"/>
          <w:lang w:eastAsia="tr-TR"/>
        </w:rPr>
        <w:t>uygun  olmadığına</w:t>
      </w:r>
      <w:proofErr w:type="gramEnd"/>
      <w:r>
        <w:rPr>
          <w:rFonts w:ascii="Times New Roman" w:hAnsi="Times New Roman"/>
          <w:sz w:val="24"/>
          <w:szCs w:val="24"/>
          <w:lang w:eastAsia="tr-TR"/>
        </w:rPr>
        <w:t>,</w:t>
      </w:r>
    </w:p>
    <w:p w:rsidR="00F75625" w:rsidRDefault="00F75625" w:rsidP="00F75625">
      <w:pPr>
        <w:spacing w:after="0" w:line="240" w:lineRule="auto"/>
        <w:ind w:firstLine="708"/>
        <w:jc w:val="both"/>
        <w:rPr>
          <w:rFonts w:ascii="Times New Roman" w:hAnsi="Times New Roman"/>
          <w:lang w:eastAsia="tr-TR"/>
        </w:rPr>
      </w:pPr>
    </w:p>
    <w:p w:rsidR="00F75625" w:rsidRDefault="00F75625" w:rsidP="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 Bilim Dalı doktora öğrencisi Okan </w:t>
      </w:r>
      <w:proofErr w:type="spellStart"/>
      <w:r>
        <w:rPr>
          <w:rFonts w:ascii="Times New Roman" w:hAnsi="Times New Roman"/>
          <w:b/>
          <w:sz w:val="24"/>
          <w:szCs w:val="24"/>
          <w:lang w:eastAsia="tr-TR"/>
        </w:rPr>
        <w:t>SANCER’in</w:t>
      </w:r>
      <w:proofErr w:type="spellEnd"/>
      <w:r>
        <w:rPr>
          <w:rFonts w:ascii="Times New Roman" w:hAnsi="Times New Roman"/>
          <w:b/>
          <w:sz w:val="24"/>
          <w:szCs w:val="24"/>
          <w:lang w:eastAsia="tr-TR"/>
        </w:rPr>
        <w:t xml:space="preserve"> zorunlu ders olan Gelişim ve Öğrenme, Öğretimde Planlama ve Değerlendirme derslerinden </w:t>
      </w:r>
      <w:proofErr w:type="gramStart"/>
      <w:r>
        <w:rPr>
          <w:rFonts w:ascii="Times New Roman" w:hAnsi="Times New Roman"/>
          <w:b/>
          <w:sz w:val="24"/>
          <w:szCs w:val="24"/>
          <w:lang w:eastAsia="tr-TR"/>
        </w:rPr>
        <w:t>muaf  tutulması</w:t>
      </w:r>
      <w:proofErr w:type="gramEnd"/>
      <w:r>
        <w:rPr>
          <w:rFonts w:ascii="Times New Roman" w:hAnsi="Times New Roman"/>
          <w:b/>
          <w:sz w:val="24"/>
          <w:szCs w:val="24"/>
          <w:lang w:eastAsia="tr-TR"/>
        </w:rPr>
        <w:t xml:space="preserve"> ile ilgili Ana Bilim Dalı Başkanlığının 18.02.2020 tarih ve 30377413-199.E-29212 sayılı yazısı ve eklerinin görüşülmesi.</w:t>
      </w:r>
    </w:p>
    <w:p w:rsidR="00F75625" w:rsidRDefault="00F75625" w:rsidP="00F75625">
      <w:pPr>
        <w:spacing w:after="0" w:line="240" w:lineRule="auto"/>
        <w:jc w:val="both"/>
        <w:rPr>
          <w:rFonts w:ascii="Times New Roman" w:hAnsi="Times New Roman"/>
          <w:b/>
          <w:sz w:val="24"/>
          <w:szCs w:val="24"/>
          <w:lang w:eastAsia="tr-TR"/>
        </w:rPr>
      </w:pPr>
    </w:p>
    <w:p w:rsidR="00F75625" w:rsidRDefault="00F75625" w:rsidP="00F7562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Yapılan görüşmeler sonucunda; Enstitümüz Tıbbi Biyoloji Ana Bilim Dalı Doktora öğrencisi Okan </w:t>
      </w:r>
      <w:proofErr w:type="spellStart"/>
      <w:r>
        <w:rPr>
          <w:rFonts w:ascii="Times New Roman" w:hAnsi="Times New Roman"/>
          <w:sz w:val="24"/>
          <w:szCs w:val="24"/>
          <w:lang w:eastAsia="tr-TR"/>
        </w:rPr>
        <w:t>SANCER’in</w:t>
      </w:r>
      <w:proofErr w:type="spellEnd"/>
      <w:r>
        <w:rPr>
          <w:rFonts w:ascii="Times New Roman" w:hAnsi="Times New Roman"/>
          <w:sz w:val="24"/>
          <w:szCs w:val="24"/>
          <w:lang w:eastAsia="tr-TR"/>
        </w:rPr>
        <w:t xml:space="preserve"> Mehmet Akif Ersoy Üniversitesi Sürekli Eğitim Araştırma ve Uygulama Merkezinden 2012-2013 Eğitim Öğretim Yılında Pedagojik Formasyon Eğitimi sırasında almış olduğu doktora eğitiminde zorunlu olan “Gelişim ve Öğrenme” ve “Öğretimde Planlama ve Değerlendirme” derslerini almış olması ve Ana Bilim </w:t>
      </w:r>
      <w:proofErr w:type="spellStart"/>
      <w:r>
        <w:rPr>
          <w:rFonts w:ascii="Times New Roman" w:hAnsi="Times New Roman"/>
          <w:sz w:val="24"/>
          <w:szCs w:val="24"/>
          <w:lang w:eastAsia="tr-TR"/>
        </w:rPr>
        <w:t>Dalının’da</w:t>
      </w:r>
      <w:proofErr w:type="spellEnd"/>
      <w:r>
        <w:rPr>
          <w:rFonts w:ascii="Times New Roman" w:hAnsi="Times New Roman"/>
          <w:sz w:val="24"/>
          <w:szCs w:val="24"/>
          <w:lang w:eastAsia="tr-TR"/>
        </w:rPr>
        <w:t xml:space="preserve"> uygun görüşü </w:t>
      </w:r>
      <w:proofErr w:type="gramStart"/>
      <w:r>
        <w:rPr>
          <w:rFonts w:ascii="Times New Roman" w:hAnsi="Times New Roman"/>
          <w:sz w:val="24"/>
          <w:szCs w:val="24"/>
          <w:lang w:eastAsia="tr-TR"/>
        </w:rPr>
        <w:t>doğrultusunda   Lisansüstü</w:t>
      </w:r>
      <w:proofErr w:type="gramEnd"/>
      <w:r>
        <w:rPr>
          <w:rFonts w:ascii="Times New Roman" w:hAnsi="Times New Roman"/>
          <w:sz w:val="24"/>
          <w:szCs w:val="24"/>
          <w:lang w:eastAsia="tr-TR"/>
        </w:rPr>
        <w:t xml:space="preserve"> Eğitim ve Öğretim Yönergesinin 10. Maddesinin 3 (ç) Bendi uyarınca muaf tutulmasına ve krediden sayılmasının uygunluğuna, </w:t>
      </w:r>
    </w:p>
    <w:p w:rsidR="00F75625" w:rsidRDefault="00F75625" w:rsidP="00F75625">
      <w:pPr>
        <w:spacing w:after="0" w:line="240" w:lineRule="auto"/>
        <w:ind w:firstLine="708"/>
        <w:jc w:val="both"/>
        <w:rPr>
          <w:rFonts w:ascii="Times New Roman" w:hAnsi="Times New Roman"/>
          <w:lang w:eastAsia="tr-TR"/>
        </w:rPr>
      </w:pPr>
    </w:p>
    <w:p w:rsidR="00F75625" w:rsidRDefault="00F75625" w:rsidP="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Isparta Uygulamalı Bilimler Üniversitesi, Lisansüstü Eğitim Enstitüsü Müdürlüğü’nün Doktora öğrencisi Nurdan </w:t>
      </w:r>
      <w:proofErr w:type="spellStart"/>
      <w:r>
        <w:rPr>
          <w:rFonts w:ascii="Times New Roman" w:hAnsi="Times New Roman"/>
          <w:b/>
          <w:sz w:val="24"/>
          <w:szCs w:val="24"/>
          <w:lang w:eastAsia="tr-TR"/>
        </w:rPr>
        <w:t>FİLİK’in</w:t>
      </w:r>
      <w:proofErr w:type="spellEnd"/>
      <w:r>
        <w:rPr>
          <w:rFonts w:ascii="Times New Roman" w:hAnsi="Times New Roman"/>
          <w:b/>
          <w:sz w:val="24"/>
          <w:szCs w:val="24"/>
          <w:lang w:eastAsia="tr-TR"/>
        </w:rPr>
        <w:t xml:space="preserve"> Enstitümüzden ders alması ile ilgili 14.02.2020 tarih ve 51405702.302.99.E-7785 sayılı yazısı ve eklerinin görüşülmesi. </w:t>
      </w:r>
    </w:p>
    <w:p w:rsidR="00F75625" w:rsidRDefault="00F75625" w:rsidP="00F75625">
      <w:pPr>
        <w:spacing w:after="0" w:line="240" w:lineRule="auto"/>
        <w:jc w:val="both"/>
        <w:rPr>
          <w:rFonts w:ascii="Times New Roman" w:hAnsi="Times New Roman"/>
          <w:sz w:val="24"/>
          <w:szCs w:val="24"/>
          <w:lang w:eastAsia="tr-TR"/>
        </w:rPr>
      </w:pPr>
    </w:p>
    <w:p w:rsidR="00F75625" w:rsidRDefault="00F75625" w:rsidP="00F7562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Yapılan görüşmeler sonucunda; ISUBÜ Su Ürünleri Yetiştiriciliği Ana Bilim Dalı Doktora öğrencisi Nurdan </w:t>
      </w:r>
      <w:proofErr w:type="spellStart"/>
      <w:r>
        <w:rPr>
          <w:rFonts w:ascii="Times New Roman" w:hAnsi="Times New Roman"/>
          <w:sz w:val="24"/>
          <w:szCs w:val="24"/>
          <w:lang w:eastAsia="tr-TR"/>
        </w:rPr>
        <w:t>FİLİK’in</w:t>
      </w:r>
      <w:proofErr w:type="spellEnd"/>
      <w:r>
        <w:rPr>
          <w:rFonts w:ascii="Times New Roman" w:hAnsi="Times New Roman"/>
          <w:sz w:val="24"/>
          <w:szCs w:val="24"/>
          <w:lang w:eastAsia="tr-TR"/>
        </w:rPr>
        <w:t xml:space="preserve"> talebi ve Lisansüstü Eğitim Enstitüsünün 13.02.2020 tarih ve 81 sayılı toplantısının 19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aşağıda belirtilen </w:t>
      </w:r>
      <w:proofErr w:type="gramStart"/>
      <w:r>
        <w:rPr>
          <w:rFonts w:ascii="Times New Roman" w:hAnsi="Times New Roman"/>
          <w:sz w:val="24"/>
          <w:szCs w:val="24"/>
          <w:lang w:eastAsia="tr-TR"/>
        </w:rPr>
        <w:t>dersleri  2019</w:t>
      </w:r>
      <w:proofErr w:type="gramEnd"/>
      <w:r>
        <w:rPr>
          <w:rFonts w:ascii="Times New Roman" w:hAnsi="Times New Roman"/>
          <w:sz w:val="24"/>
          <w:szCs w:val="24"/>
          <w:lang w:eastAsia="tr-TR"/>
        </w:rPr>
        <w:t>-2020 Eğitim Öğretim Yılı Bahar yarıyılında  Enstitümüz İlaç Araştırma ve Geliştirme Ana Bilim Dalından Lisansüstü Eğitim ve Öğretim Yönergesinin 10. Maddesinin 4 (a) Bendi uyarınca almasının uygunluğuna ve ders notlarının İlgili Enstitüye bildirilmesinin uygunluğuna,</w:t>
      </w:r>
    </w:p>
    <w:tbl>
      <w:tblPr>
        <w:tblStyle w:val="TabloKlavuzu"/>
        <w:tblW w:w="0" w:type="auto"/>
        <w:tblInd w:w="0" w:type="dxa"/>
        <w:tblLook w:val="04A0" w:firstRow="1" w:lastRow="0" w:firstColumn="1" w:lastColumn="0" w:noHBand="0" w:noVBand="1"/>
      </w:tblPr>
      <w:tblGrid>
        <w:gridCol w:w="1555"/>
        <w:gridCol w:w="3685"/>
        <w:gridCol w:w="992"/>
        <w:gridCol w:w="3396"/>
      </w:tblGrid>
      <w:tr w:rsidR="00F75625" w:rsidTr="00F75625">
        <w:tc>
          <w:tcPr>
            <w:tcW w:w="155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Dersin Kodu</w:t>
            </w:r>
          </w:p>
        </w:tc>
        <w:tc>
          <w:tcPr>
            <w:tcW w:w="368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Dersin Adı</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AKTS </w:t>
            </w:r>
          </w:p>
        </w:tc>
        <w:tc>
          <w:tcPr>
            <w:tcW w:w="339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Anabilim Dalı</w:t>
            </w:r>
          </w:p>
        </w:tc>
      </w:tr>
      <w:tr w:rsidR="00F75625" w:rsidTr="00F75625">
        <w:tc>
          <w:tcPr>
            <w:tcW w:w="155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03IAG1137</w:t>
            </w:r>
          </w:p>
        </w:tc>
        <w:tc>
          <w:tcPr>
            <w:tcW w:w="368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 xml:space="preserve">Bakteriyel İletişim Mekanizmaları </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lang w:eastAsia="tr-TR"/>
              </w:rPr>
            </w:pPr>
            <w:r>
              <w:rPr>
                <w:rFonts w:ascii="Times New Roman" w:hAnsi="Times New Roman"/>
                <w:lang w:eastAsia="tr-TR"/>
              </w:rPr>
              <w:t>6</w:t>
            </w:r>
          </w:p>
        </w:tc>
        <w:tc>
          <w:tcPr>
            <w:tcW w:w="339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 xml:space="preserve">İlaç Araştırma ve Geliştirme </w:t>
            </w:r>
          </w:p>
        </w:tc>
      </w:tr>
      <w:tr w:rsidR="00F75625" w:rsidTr="00F75625">
        <w:tc>
          <w:tcPr>
            <w:tcW w:w="155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03IAG1140</w:t>
            </w:r>
          </w:p>
        </w:tc>
        <w:tc>
          <w:tcPr>
            <w:tcW w:w="368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Moleküler Mikrobiyolojik Yöntemler</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lang w:eastAsia="tr-TR"/>
              </w:rPr>
            </w:pPr>
            <w:r>
              <w:rPr>
                <w:rFonts w:ascii="Times New Roman" w:hAnsi="Times New Roman"/>
                <w:lang w:eastAsia="tr-TR"/>
              </w:rPr>
              <w:t>6</w:t>
            </w:r>
          </w:p>
        </w:tc>
        <w:tc>
          <w:tcPr>
            <w:tcW w:w="339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 xml:space="preserve">İlaç Araştırma ve Geliştirme </w:t>
            </w:r>
          </w:p>
        </w:tc>
      </w:tr>
    </w:tbl>
    <w:p w:rsidR="00F75625" w:rsidRDefault="00F75625" w:rsidP="00F75625">
      <w:pPr>
        <w:spacing w:after="0" w:line="240" w:lineRule="auto"/>
        <w:jc w:val="both"/>
        <w:rPr>
          <w:rFonts w:ascii="Times New Roman" w:hAnsi="Times New Roman"/>
          <w:sz w:val="24"/>
          <w:szCs w:val="24"/>
          <w:lang w:eastAsia="tr-TR"/>
        </w:rPr>
      </w:pPr>
    </w:p>
    <w:p w:rsidR="00F75625" w:rsidRDefault="00F75625" w:rsidP="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Isparta Uygulamalı Bilimler Üniversitesi, Lisansüstü Eğitim Enstitüsü </w:t>
      </w:r>
      <w:proofErr w:type="gramStart"/>
      <w:r>
        <w:rPr>
          <w:rFonts w:ascii="Times New Roman" w:hAnsi="Times New Roman"/>
          <w:b/>
          <w:sz w:val="24"/>
          <w:szCs w:val="24"/>
          <w:lang w:eastAsia="tr-TR"/>
        </w:rPr>
        <w:t>Müdürlüğü’nün  Yüksek</w:t>
      </w:r>
      <w:proofErr w:type="gramEnd"/>
      <w:r>
        <w:rPr>
          <w:rFonts w:ascii="Times New Roman" w:hAnsi="Times New Roman"/>
          <w:b/>
          <w:sz w:val="24"/>
          <w:szCs w:val="24"/>
          <w:lang w:eastAsia="tr-TR"/>
        </w:rPr>
        <w:t xml:space="preserve"> Lisans öğrencisi Sümeyye </w:t>
      </w:r>
      <w:proofErr w:type="spellStart"/>
      <w:r>
        <w:rPr>
          <w:rFonts w:ascii="Times New Roman" w:hAnsi="Times New Roman"/>
          <w:b/>
          <w:sz w:val="24"/>
          <w:szCs w:val="24"/>
          <w:lang w:eastAsia="tr-TR"/>
        </w:rPr>
        <w:t>DEMİRHAN’ın</w:t>
      </w:r>
      <w:proofErr w:type="spellEnd"/>
      <w:r>
        <w:rPr>
          <w:rFonts w:ascii="Times New Roman" w:hAnsi="Times New Roman"/>
          <w:b/>
          <w:sz w:val="24"/>
          <w:szCs w:val="24"/>
          <w:lang w:eastAsia="tr-TR"/>
        </w:rPr>
        <w:t xml:space="preserve"> Enstitümüzden ders alması ile ilgili 14.02.2020 tarih ve 51405702.302.99.E-7785 sayılı yazısı ve eklerinin görüşülmesi. </w:t>
      </w:r>
    </w:p>
    <w:p w:rsidR="00F75625" w:rsidRDefault="00F75625" w:rsidP="00F75625">
      <w:pPr>
        <w:spacing w:after="0" w:line="240" w:lineRule="auto"/>
        <w:jc w:val="both"/>
        <w:rPr>
          <w:rFonts w:ascii="Times New Roman" w:hAnsi="Times New Roman"/>
          <w:b/>
          <w:sz w:val="24"/>
          <w:szCs w:val="24"/>
          <w:lang w:eastAsia="tr-TR"/>
        </w:rPr>
      </w:pPr>
    </w:p>
    <w:p w:rsidR="00F75625" w:rsidRDefault="00F75625" w:rsidP="00F756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ISUBÜ Biyomedikal Ana Bilim Dalı Yüksek Lisans öğrencisi Sümeyye </w:t>
      </w:r>
      <w:proofErr w:type="spellStart"/>
      <w:r>
        <w:rPr>
          <w:rFonts w:ascii="Times New Roman" w:hAnsi="Times New Roman"/>
          <w:sz w:val="24"/>
          <w:szCs w:val="24"/>
          <w:lang w:eastAsia="tr-TR"/>
        </w:rPr>
        <w:t>DEMİRHAN’ın</w:t>
      </w:r>
      <w:proofErr w:type="spellEnd"/>
      <w:r>
        <w:rPr>
          <w:rFonts w:ascii="Times New Roman" w:hAnsi="Times New Roman"/>
          <w:sz w:val="24"/>
          <w:szCs w:val="24"/>
          <w:lang w:eastAsia="tr-TR"/>
        </w:rPr>
        <w:t xml:space="preserve"> talebi ve Lisansüstü Eğitim Enstitüsünün 13.02.2020 tarih ve 81 sayılı toplantısının 23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 ile üzerine aşağıda belirtilen </w:t>
      </w:r>
      <w:proofErr w:type="gramStart"/>
      <w:r>
        <w:rPr>
          <w:rFonts w:ascii="Times New Roman" w:hAnsi="Times New Roman"/>
          <w:sz w:val="24"/>
          <w:szCs w:val="24"/>
          <w:lang w:eastAsia="tr-TR"/>
        </w:rPr>
        <w:t>dersi  2019</w:t>
      </w:r>
      <w:proofErr w:type="gramEnd"/>
      <w:r>
        <w:rPr>
          <w:rFonts w:ascii="Times New Roman" w:hAnsi="Times New Roman"/>
          <w:sz w:val="24"/>
          <w:szCs w:val="24"/>
          <w:lang w:eastAsia="tr-TR"/>
        </w:rPr>
        <w:t>-2020 Eğitim Öğretim Yılı Bahar yarıyılında  Enstitümüz İlaç Araştırma ve Geliştirme Ana Bilim Dalından Lisansüstü Eğitim ve Öğretim Yönergesinin 10 Maddesinin 4 (a) Bendi uyarınca almasının uygunluğuna ve ders notunun İlgili Enstitüye bildirilmesinin uygunluğuna,</w:t>
      </w:r>
    </w:p>
    <w:p w:rsidR="00F75625" w:rsidRDefault="00F75625" w:rsidP="00F75625">
      <w:pPr>
        <w:spacing w:after="0" w:line="240" w:lineRule="auto"/>
        <w:ind w:firstLine="708"/>
        <w:jc w:val="both"/>
        <w:rPr>
          <w:rFonts w:ascii="Times New Roman" w:hAnsi="Times New Roman"/>
          <w:sz w:val="24"/>
          <w:szCs w:val="24"/>
          <w:lang w:eastAsia="tr-TR"/>
        </w:rPr>
      </w:pPr>
    </w:p>
    <w:tbl>
      <w:tblPr>
        <w:tblStyle w:val="TabloKlavuzu"/>
        <w:tblW w:w="0" w:type="auto"/>
        <w:tblInd w:w="0" w:type="dxa"/>
        <w:tblLook w:val="04A0" w:firstRow="1" w:lastRow="0" w:firstColumn="1" w:lastColumn="0" w:noHBand="0" w:noVBand="1"/>
      </w:tblPr>
      <w:tblGrid>
        <w:gridCol w:w="1555"/>
        <w:gridCol w:w="3685"/>
        <w:gridCol w:w="992"/>
        <w:gridCol w:w="3396"/>
      </w:tblGrid>
      <w:tr w:rsidR="00F75625" w:rsidTr="00F75625">
        <w:tc>
          <w:tcPr>
            <w:tcW w:w="155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Dersin Kodu</w:t>
            </w:r>
          </w:p>
        </w:tc>
        <w:tc>
          <w:tcPr>
            <w:tcW w:w="368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Dersin Adı</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AKTS </w:t>
            </w:r>
          </w:p>
        </w:tc>
        <w:tc>
          <w:tcPr>
            <w:tcW w:w="339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Anabilim Dalı</w:t>
            </w:r>
          </w:p>
        </w:tc>
      </w:tr>
      <w:tr w:rsidR="00F75625" w:rsidTr="00F75625">
        <w:tc>
          <w:tcPr>
            <w:tcW w:w="155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03IAG1154</w:t>
            </w:r>
          </w:p>
        </w:tc>
        <w:tc>
          <w:tcPr>
            <w:tcW w:w="368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rPr>
                <w:rFonts w:ascii="Times New Roman" w:hAnsi="Times New Roman"/>
                <w:lang w:eastAsia="tr-TR"/>
              </w:rPr>
            </w:pPr>
            <w:r>
              <w:rPr>
                <w:rFonts w:ascii="Times New Roman" w:hAnsi="Times New Roman"/>
                <w:lang w:eastAsia="tr-TR"/>
              </w:rPr>
              <w:t xml:space="preserve">İstatistiksel Analiz Sonuçlarının Değerlendirilmesi </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lang w:eastAsia="tr-TR"/>
              </w:rPr>
            </w:pPr>
            <w:r>
              <w:rPr>
                <w:rFonts w:ascii="Times New Roman" w:hAnsi="Times New Roman"/>
                <w:lang w:eastAsia="tr-TR"/>
              </w:rPr>
              <w:t>6</w:t>
            </w:r>
          </w:p>
        </w:tc>
        <w:tc>
          <w:tcPr>
            <w:tcW w:w="339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lang w:eastAsia="tr-TR"/>
              </w:rPr>
            </w:pPr>
            <w:r>
              <w:rPr>
                <w:rFonts w:ascii="Times New Roman" w:hAnsi="Times New Roman"/>
                <w:lang w:eastAsia="tr-TR"/>
              </w:rPr>
              <w:t xml:space="preserve">İlaç Araştırma ve Geliştirme </w:t>
            </w:r>
          </w:p>
        </w:tc>
      </w:tr>
    </w:tbl>
    <w:p w:rsidR="00F75625" w:rsidRDefault="00F75625" w:rsidP="00F75625">
      <w:pPr>
        <w:spacing w:after="0" w:line="240" w:lineRule="auto"/>
        <w:ind w:firstLine="708"/>
        <w:jc w:val="center"/>
        <w:rPr>
          <w:rFonts w:ascii="Times New Roman" w:hAnsi="Times New Roman"/>
          <w:sz w:val="24"/>
          <w:szCs w:val="24"/>
        </w:rPr>
      </w:pPr>
      <w:r>
        <w:rPr>
          <w:rFonts w:ascii="Times New Roman" w:hAnsi="Times New Roman"/>
          <w:sz w:val="24"/>
          <w:szCs w:val="24"/>
        </w:rPr>
        <w:t>DEVAMI 3’NCÜ SAYFADADIR</w:t>
      </w:r>
    </w:p>
    <w:p w:rsidR="00F75625" w:rsidRDefault="00F75625" w:rsidP="00F75625">
      <w:pPr>
        <w:spacing w:after="0" w:line="240" w:lineRule="auto"/>
        <w:ind w:firstLine="708"/>
        <w:jc w:val="center"/>
        <w:rPr>
          <w:rFonts w:ascii="Times New Roman" w:hAnsi="Times New Roman"/>
          <w:sz w:val="24"/>
          <w:szCs w:val="24"/>
        </w:rPr>
      </w:pPr>
    </w:p>
    <w:p w:rsidR="00F75625" w:rsidRDefault="00F75625" w:rsidP="00F75625">
      <w:pPr>
        <w:spacing w:after="0" w:line="240" w:lineRule="auto"/>
        <w:ind w:firstLine="708"/>
        <w:jc w:val="center"/>
        <w:rPr>
          <w:rFonts w:ascii="Times New Roman" w:hAnsi="Times New Roman"/>
          <w:sz w:val="24"/>
          <w:szCs w:val="24"/>
        </w:rPr>
      </w:pPr>
      <w:r>
        <w:rPr>
          <w:rFonts w:ascii="Times New Roman" w:hAnsi="Times New Roman"/>
          <w:sz w:val="24"/>
          <w:szCs w:val="24"/>
        </w:rPr>
        <w:lastRenderedPageBreak/>
        <w:t>19.02.2020 TARİH VE 08 SAYILI YÖNETİM KURULUNUN 3’NCÜ SAYFASIDIR</w:t>
      </w:r>
    </w:p>
    <w:p w:rsidR="00F75625" w:rsidRDefault="00F75625" w:rsidP="00F75625">
      <w:pPr>
        <w:spacing w:after="0" w:line="240" w:lineRule="auto"/>
        <w:jc w:val="both"/>
        <w:rPr>
          <w:rFonts w:ascii="Times New Roman" w:hAnsi="Times New Roman"/>
          <w:b/>
          <w:sz w:val="24"/>
          <w:szCs w:val="24"/>
          <w:lang w:eastAsia="tr-TR"/>
        </w:rPr>
      </w:pPr>
    </w:p>
    <w:p w:rsidR="00F75625" w:rsidRDefault="00F75625" w:rsidP="00F7562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Enstitümüz Ağız Diş ve Çene Hastalıkları Cerrahisi Ana Bilim Dalının 2019-2020 Eğitim Öğretim Yılı Bahar Yarıyılı ilave ders görevlendirmesi </w:t>
      </w:r>
      <w:r>
        <w:rPr>
          <w:rFonts w:ascii="Times New Roman" w:hAnsi="Times New Roman"/>
          <w:b/>
          <w:sz w:val="24"/>
          <w:szCs w:val="24"/>
        </w:rPr>
        <w:t>il</w:t>
      </w:r>
      <w:r>
        <w:rPr>
          <w:rFonts w:ascii="Times New Roman" w:hAnsi="Times New Roman"/>
          <w:b/>
          <w:sz w:val="24"/>
          <w:szCs w:val="24"/>
          <w:lang w:eastAsia="tr-TR"/>
        </w:rPr>
        <w:t>e ilgili Ana Bilim Dalı Başkanlığının 19.02.2020 tarih ve 52951707.301.01.02.E-29647</w:t>
      </w:r>
      <w:r>
        <w:rPr>
          <w:rFonts w:ascii="Times New Roman" w:hAnsi="Times New Roman"/>
          <w:sz w:val="24"/>
          <w:szCs w:val="24"/>
          <w:lang w:eastAsia="tr-TR"/>
        </w:rPr>
        <w:t xml:space="preserve"> </w:t>
      </w:r>
      <w:r>
        <w:rPr>
          <w:rFonts w:ascii="Times New Roman" w:hAnsi="Times New Roman"/>
          <w:b/>
          <w:sz w:val="24"/>
          <w:szCs w:val="24"/>
          <w:lang w:eastAsia="tr-TR"/>
        </w:rPr>
        <w:t xml:space="preserve">sayılı yazısı ve eklerinin görüşülmesi. </w:t>
      </w:r>
    </w:p>
    <w:p w:rsidR="00F75625" w:rsidRDefault="00F75625" w:rsidP="00F75625">
      <w:pPr>
        <w:spacing w:after="0" w:line="240" w:lineRule="auto"/>
        <w:jc w:val="both"/>
        <w:rPr>
          <w:rFonts w:ascii="Times New Roman" w:hAnsi="Times New Roman"/>
          <w:b/>
          <w:sz w:val="24"/>
          <w:szCs w:val="24"/>
          <w:lang w:eastAsia="tr-TR"/>
        </w:rPr>
      </w:pPr>
    </w:p>
    <w:p w:rsidR="00F75625" w:rsidRDefault="00F75625" w:rsidP="00F75625">
      <w:pPr>
        <w:spacing w:after="0" w:line="240" w:lineRule="auto"/>
        <w:ind w:left="-170" w:right="-1"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Ağız Diş Çene Hastalıkları ve Cerrahisi Ana Bilim Dalı </w:t>
      </w:r>
      <w:proofErr w:type="gramStart"/>
      <w:r>
        <w:rPr>
          <w:rFonts w:ascii="Times New Roman" w:hAnsi="Times New Roman"/>
          <w:sz w:val="24"/>
          <w:szCs w:val="24"/>
          <w:lang w:eastAsia="tr-TR"/>
        </w:rPr>
        <w:t>Başkanlığının  2019</w:t>
      </w:r>
      <w:proofErr w:type="gramEnd"/>
      <w:r>
        <w:rPr>
          <w:rFonts w:ascii="Times New Roman" w:hAnsi="Times New Roman"/>
          <w:sz w:val="24"/>
          <w:szCs w:val="24"/>
          <w:lang w:eastAsia="tr-TR"/>
        </w:rPr>
        <w:t>-2020 Eğitim - Öğretim yılı Bahar Yarıyılı ilave ders görevlendirmeleri ilgili Anabilim Dalının teklifi  incelenmiş olup, aşağıdaki şekliyle kabulüne,</w:t>
      </w:r>
    </w:p>
    <w:p w:rsidR="00F75625" w:rsidRDefault="00F75625" w:rsidP="00F75625">
      <w:pPr>
        <w:spacing w:after="0" w:line="240" w:lineRule="auto"/>
        <w:jc w:val="both"/>
        <w:rPr>
          <w:rFonts w:ascii="Times New Roman" w:hAnsi="Times New Roman"/>
          <w:b/>
          <w:sz w:val="24"/>
          <w:szCs w:val="24"/>
          <w:lang w:eastAsia="tr-TR"/>
        </w:rPr>
      </w:pPr>
    </w:p>
    <w:tbl>
      <w:tblPr>
        <w:tblStyle w:val="TabloKlavuzu"/>
        <w:tblW w:w="0" w:type="auto"/>
        <w:tblInd w:w="-147" w:type="dxa"/>
        <w:tblLayout w:type="fixed"/>
        <w:tblLook w:val="04A0" w:firstRow="1" w:lastRow="0" w:firstColumn="1" w:lastColumn="0" w:noHBand="0" w:noVBand="1"/>
      </w:tblPr>
      <w:tblGrid>
        <w:gridCol w:w="1418"/>
        <w:gridCol w:w="2835"/>
        <w:gridCol w:w="425"/>
        <w:gridCol w:w="426"/>
        <w:gridCol w:w="567"/>
        <w:gridCol w:w="992"/>
        <w:gridCol w:w="3112"/>
      </w:tblGrid>
      <w:tr w:rsidR="00F75625" w:rsidTr="00F75625">
        <w:tc>
          <w:tcPr>
            <w:tcW w:w="1418"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KODU</w:t>
            </w:r>
          </w:p>
        </w:tc>
        <w:tc>
          <w:tcPr>
            <w:tcW w:w="283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Dersin Adı</w:t>
            </w:r>
          </w:p>
        </w:tc>
        <w:tc>
          <w:tcPr>
            <w:tcW w:w="42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T</w:t>
            </w:r>
          </w:p>
        </w:tc>
        <w:tc>
          <w:tcPr>
            <w:tcW w:w="42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U</w:t>
            </w:r>
          </w:p>
        </w:tc>
        <w:tc>
          <w:tcPr>
            <w:tcW w:w="567"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K</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AKTS</w:t>
            </w:r>
          </w:p>
        </w:tc>
        <w:tc>
          <w:tcPr>
            <w:tcW w:w="311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b/>
              </w:rPr>
            </w:pPr>
            <w:r>
              <w:rPr>
                <w:rFonts w:ascii="Times New Roman" w:hAnsi="Times New Roman"/>
                <w:b/>
              </w:rPr>
              <w:t>Dersi veren Öğretim Üyesi</w:t>
            </w:r>
          </w:p>
        </w:tc>
      </w:tr>
      <w:tr w:rsidR="00F75625" w:rsidTr="00F75625">
        <w:tc>
          <w:tcPr>
            <w:tcW w:w="1418"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rPr>
            </w:pPr>
            <w:r>
              <w:rPr>
                <w:rFonts w:ascii="Times New Roman" w:hAnsi="Times New Roman"/>
              </w:rPr>
              <w:t>03ADC6112</w:t>
            </w:r>
          </w:p>
        </w:tc>
        <w:tc>
          <w:tcPr>
            <w:tcW w:w="283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rPr>
            </w:pPr>
            <w:r>
              <w:rPr>
                <w:rFonts w:ascii="Times New Roman" w:hAnsi="Times New Roman"/>
              </w:rPr>
              <w:t>TME Sorunları ve Tedavileri</w:t>
            </w:r>
          </w:p>
        </w:tc>
        <w:tc>
          <w:tcPr>
            <w:tcW w:w="425"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rPr>
            </w:pPr>
            <w:r>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rPr>
            </w:pPr>
            <w:r>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center"/>
              <w:rPr>
                <w:rFonts w:ascii="Times New Roman" w:hAnsi="Times New Roman"/>
              </w:rPr>
            </w:pPr>
            <w:r>
              <w:rPr>
                <w:rFonts w:ascii="Times New Roman" w:hAnsi="Times New Roman"/>
              </w:rPr>
              <w:t>6</w:t>
            </w:r>
          </w:p>
        </w:tc>
        <w:tc>
          <w:tcPr>
            <w:tcW w:w="3112" w:type="dxa"/>
            <w:tcBorders>
              <w:top w:val="single" w:sz="4" w:space="0" w:color="auto"/>
              <w:left w:val="single" w:sz="4" w:space="0" w:color="auto"/>
              <w:bottom w:val="single" w:sz="4" w:space="0" w:color="auto"/>
              <w:right w:val="single" w:sz="4" w:space="0" w:color="auto"/>
            </w:tcBorders>
            <w:hideMark/>
          </w:tcPr>
          <w:p w:rsidR="00F75625" w:rsidRDefault="00F75625">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Yavuz FINDIK</w:t>
            </w:r>
          </w:p>
        </w:tc>
      </w:tr>
    </w:tbl>
    <w:p w:rsidR="00F75625" w:rsidRDefault="00F75625" w:rsidP="00F75625">
      <w:pPr>
        <w:spacing w:after="0" w:line="240" w:lineRule="auto"/>
        <w:ind w:firstLine="708"/>
        <w:jc w:val="both"/>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r>
        <w:rPr>
          <w:rFonts w:ascii="Times New Roman" w:hAnsi="Times New Roman"/>
          <w:sz w:val="24"/>
          <w:szCs w:val="24"/>
        </w:rPr>
        <w:t>Oy birliği ile karar verildi,</w:t>
      </w: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p>
    <w:p w:rsidR="00F75625" w:rsidRDefault="00F75625" w:rsidP="00F75625">
      <w:pPr>
        <w:spacing w:after="0" w:line="240" w:lineRule="auto"/>
        <w:ind w:left="708"/>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F75625" w:rsidRDefault="00F75625" w:rsidP="00F75625">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F75625" w:rsidRDefault="00F75625" w:rsidP="00F75625">
      <w:pPr>
        <w:tabs>
          <w:tab w:val="left" w:pos="3480"/>
        </w:tabs>
        <w:spacing w:after="0" w:line="240" w:lineRule="auto"/>
        <w:rPr>
          <w:rFonts w:ascii="Times New Roman" w:hAnsi="Times New Roman"/>
          <w:lang w:eastAsia="tr-TR"/>
        </w:rPr>
      </w:pPr>
      <w:r>
        <w:rPr>
          <w:rFonts w:ascii="Times New Roman" w:hAnsi="Times New Roman"/>
          <w:lang w:eastAsia="tr-TR"/>
        </w:rPr>
        <w:tab/>
      </w: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r>
        <w:rPr>
          <w:rFonts w:ascii="Times New Roman" w:hAnsi="Times New Roman"/>
          <w:lang w:eastAsia="tr-TR"/>
        </w:rPr>
        <w:t xml:space="preserve">                                                                                                                                  </w:t>
      </w:r>
    </w:p>
    <w:p w:rsidR="00F75625" w:rsidRDefault="00F75625" w:rsidP="00F75625">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F75625" w:rsidRDefault="00F75625" w:rsidP="00F75625">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p>
    <w:p w:rsidR="00F75625" w:rsidRDefault="00F75625" w:rsidP="00F75625">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p>
    <w:p w:rsidR="00F75625" w:rsidRDefault="00F75625" w:rsidP="00F75625">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F75625" w:rsidRDefault="00F75625" w:rsidP="00F7562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F75625" w:rsidRDefault="00F75625" w:rsidP="00F75625">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F75625" w:rsidRDefault="00F75625" w:rsidP="00F75625">
      <w:pPr>
        <w:spacing w:after="0" w:line="240" w:lineRule="auto"/>
        <w:rPr>
          <w:rFonts w:ascii="Times New Roman" w:hAnsi="Times New Roman"/>
          <w:lang w:eastAsia="tr-TR"/>
        </w:rPr>
      </w:pPr>
      <w:r>
        <w:rPr>
          <w:rFonts w:ascii="Times New Roman" w:hAnsi="Times New Roman"/>
          <w:lang w:eastAsia="tr-TR"/>
        </w:rPr>
        <w:t xml:space="preserve">                                                                                                                                 19.02.2020</w:t>
      </w: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F75625" w:rsidRDefault="00F75625" w:rsidP="00F75625">
      <w:pPr>
        <w:spacing w:after="0" w:line="240" w:lineRule="auto"/>
        <w:rPr>
          <w:rFonts w:ascii="Times New Roman" w:hAnsi="Times New Roman"/>
          <w:lang w:eastAsia="tr-TR"/>
        </w:rPr>
      </w:pPr>
    </w:p>
    <w:p w:rsidR="00806E98" w:rsidRDefault="00806E98">
      <w:bookmarkStart w:id="0" w:name="_GoBack"/>
      <w:bookmarkEnd w:id="0"/>
    </w:p>
    <w:sectPr w:rsidR="00806E98" w:rsidSect="00F756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E4"/>
    <w:rsid w:val="00537EE4"/>
    <w:rsid w:val="00806E98"/>
    <w:rsid w:val="00F75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1F17-EA37-45FA-BF9C-7AC1246D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25"/>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2020-09-18T12:18:00Z</dcterms:created>
  <dcterms:modified xsi:type="dcterms:W3CDTF">2020-09-18T12:18:00Z</dcterms:modified>
</cp:coreProperties>
</file>