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00" w:rsidRDefault="00006A00" w:rsidP="00006A00">
      <w:pPr>
        <w:spacing w:after="0" w:line="240" w:lineRule="auto"/>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006A00" w:rsidTr="00006A00">
        <w:tc>
          <w:tcPr>
            <w:tcW w:w="3386" w:type="dxa"/>
            <w:tcBorders>
              <w:top w:val="double" w:sz="4" w:space="0" w:color="auto"/>
              <w:left w:val="double" w:sz="4" w:space="0" w:color="auto"/>
              <w:bottom w:val="single" w:sz="4" w:space="0" w:color="auto"/>
              <w:right w:val="double" w:sz="4" w:space="0" w:color="auto"/>
            </w:tcBorders>
            <w:hideMark/>
          </w:tcPr>
          <w:p w:rsidR="00006A00" w:rsidRDefault="00006A00">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006A00" w:rsidRDefault="00006A00">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006A00" w:rsidRDefault="00006A00">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006A00" w:rsidTr="00006A00">
        <w:tc>
          <w:tcPr>
            <w:tcW w:w="3386" w:type="dxa"/>
            <w:tcBorders>
              <w:top w:val="single" w:sz="4" w:space="0" w:color="auto"/>
              <w:left w:val="double" w:sz="4" w:space="0" w:color="auto"/>
              <w:bottom w:val="double" w:sz="4" w:space="0" w:color="auto"/>
              <w:right w:val="double" w:sz="4" w:space="0" w:color="auto"/>
            </w:tcBorders>
            <w:hideMark/>
          </w:tcPr>
          <w:p w:rsidR="00006A00" w:rsidRDefault="00006A00">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13.03.2020</w:t>
            </w:r>
          </w:p>
        </w:tc>
        <w:tc>
          <w:tcPr>
            <w:tcW w:w="3260" w:type="dxa"/>
            <w:tcBorders>
              <w:top w:val="single" w:sz="4" w:space="0" w:color="auto"/>
              <w:left w:val="nil"/>
              <w:bottom w:val="double" w:sz="4" w:space="0" w:color="auto"/>
              <w:right w:val="double" w:sz="4" w:space="0" w:color="auto"/>
            </w:tcBorders>
            <w:hideMark/>
          </w:tcPr>
          <w:p w:rsidR="00006A00" w:rsidRDefault="00006A00">
            <w:pPr>
              <w:tabs>
                <w:tab w:val="center" w:pos="1560"/>
                <w:tab w:val="right" w:pos="31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3120" w:type="dxa"/>
            <w:tcBorders>
              <w:top w:val="single" w:sz="4" w:space="0" w:color="auto"/>
              <w:left w:val="nil"/>
              <w:bottom w:val="double" w:sz="4" w:space="0" w:color="auto"/>
              <w:right w:val="double" w:sz="4" w:space="0" w:color="auto"/>
            </w:tcBorders>
            <w:hideMark/>
          </w:tcPr>
          <w:p w:rsidR="00006A00" w:rsidRDefault="00006A00">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01</w:t>
            </w:r>
          </w:p>
        </w:tc>
      </w:tr>
    </w:tbl>
    <w:p w:rsidR="00006A00" w:rsidRDefault="00006A00" w:rsidP="00006A00">
      <w:pPr>
        <w:keepNext/>
        <w:spacing w:after="0" w:line="240" w:lineRule="auto"/>
        <w:outlineLvl w:val="3"/>
        <w:rPr>
          <w:rFonts w:ascii="Times New Roman" w:hAnsi="Times New Roman"/>
          <w:b/>
          <w:bCs/>
          <w:sz w:val="24"/>
          <w:szCs w:val="24"/>
          <w:lang w:eastAsia="tr-TR"/>
        </w:rPr>
      </w:pPr>
    </w:p>
    <w:p w:rsidR="00006A00" w:rsidRDefault="00006A00" w:rsidP="00006A00">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006A00" w:rsidRDefault="00006A00" w:rsidP="00006A00">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006A00" w:rsidRDefault="00006A00" w:rsidP="00006A00">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006A00" w:rsidRDefault="00006A00" w:rsidP="00006A00">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006A00" w:rsidRDefault="00006A00" w:rsidP="00006A00">
      <w:pPr>
        <w:spacing w:after="0" w:line="240" w:lineRule="auto"/>
        <w:jc w:val="both"/>
        <w:rPr>
          <w:rFonts w:ascii="Times New Roman" w:hAnsi="Times New Roman"/>
          <w:b/>
          <w:sz w:val="24"/>
          <w:szCs w:val="24"/>
        </w:rPr>
      </w:pPr>
    </w:p>
    <w:p w:rsidR="00006A00" w:rsidRDefault="00006A00" w:rsidP="00006A00">
      <w:pPr>
        <w:spacing w:after="0" w:line="240" w:lineRule="auto"/>
        <w:jc w:val="both"/>
        <w:rPr>
          <w:rFonts w:ascii="Times New Roman" w:hAnsi="Times New Roman"/>
          <w:sz w:val="24"/>
          <w:szCs w:val="24"/>
          <w:lang w:eastAsia="tr-TR"/>
        </w:rPr>
      </w:pPr>
      <w:r>
        <w:rPr>
          <w:rFonts w:ascii="Times New Roman" w:hAnsi="Times New Roman"/>
          <w:b/>
          <w:sz w:val="24"/>
          <w:szCs w:val="24"/>
        </w:rPr>
        <w:t>01- Eğitim Öğretime ara verilmesinin görüşülmesi.</w:t>
      </w:r>
      <w:r>
        <w:rPr>
          <w:rFonts w:ascii="Times New Roman" w:hAnsi="Times New Roman"/>
          <w:sz w:val="24"/>
          <w:szCs w:val="24"/>
        </w:rPr>
        <w:t xml:space="preserve"> </w:t>
      </w:r>
      <w:r>
        <w:rPr>
          <w:rFonts w:ascii="Times New Roman" w:hAnsi="Times New Roman"/>
          <w:sz w:val="24"/>
          <w:szCs w:val="24"/>
          <w:lang w:eastAsia="tr-TR"/>
        </w:rPr>
        <w:t xml:space="preserve"> </w:t>
      </w:r>
    </w:p>
    <w:p w:rsidR="00006A00" w:rsidRDefault="00006A00" w:rsidP="00006A00">
      <w:pPr>
        <w:spacing w:after="0" w:line="240" w:lineRule="auto"/>
        <w:jc w:val="both"/>
        <w:rPr>
          <w:rFonts w:ascii="Times New Roman" w:hAnsi="Times New Roman"/>
          <w:b/>
          <w:sz w:val="24"/>
          <w:szCs w:val="24"/>
          <w:lang w:eastAsia="tr-TR"/>
        </w:rPr>
      </w:pPr>
    </w:p>
    <w:p w:rsidR="00006A00" w:rsidRDefault="00006A00" w:rsidP="00006A0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Yapılan görüşmeler sonucunda; Cumhurbaşkanlığı tarafından ilan edilen 16 Mart 2020 -06 Nisan 2020 tarihleri arasında eğitime ara verilmesi kararı </w:t>
      </w:r>
      <w:proofErr w:type="gramStart"/>
      <w:r>
        <w:rPr>
          <w:rFonts w:ascii="Times New Roman" w:hAnsi="Times New Roman"/>
          <w:sz w:val="24"/>
          <w:szCs w:val="24"/>
        </w:rPr>
        <w:t>sonrasında  16</w:t>
      </w:r>
      <w:proofErr w:type="gramEnd"/>
      <w:r>
        <w:rPr>
          <w:rFonts w:ascii="Times New Roman" w:hAnsi="Times New Roman"/>
          <w:sz w:val="24"/>
          <w:szCs w:val="24"/>
        </w:rPr>
        <w:t xml:space="preserve"> Mart 2020 tarihinden itibaren  Doktora-Yüksek Lisans Tez Savunma sınavları ve jüri teklifleri, Doktora Yeterlik Sınavları ve jüri teklifleri, Doktora Tez İzleme Komitesi Sınavları, öğretim üyelerinin sınav ve ders teklifi taleplerinin Rektörlüğümüz tarafından yapılacak yeni bir duyuruya kadar  ertelenmesinin uygunluğuna,</w:t>
      </w:r>
    </w:p>
    <w:p w:rsidR="00006A00" w:rsidRDefault="00006A00" w:rsidP="00006A0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06A00" w:rsidRDefault="00006A00" w:rsidP="00006A00">
      <w:pPr>
        <w:spacing w:after="0" w:line="240" w:lineRule="auto"/>
        <w:ind w:left="708"/>
        <w:rPr>
          <w:rFonts w:ascii="Times New Roman" w:hAnsi="Times New Roman"/>
          <w:lang w:eastAsia="tr-TR"/>
        </w:rPr>
      </w:pPr>
      <w:r>
        <w:rPr>
          <w:rFonts w:ascii="Times New Roman" w:hAnsi="Times New Roman"/>
          <w:sz w:val="24"/>
          <w:szCs w:val="24"/>
        </w:rPr>
        <w:t>Oy birliği ile karar verildi.</w:t>
      </w:r>
    </w:p>
    <w:p w:rsidR="00006A00" w:rsidRDefault="00006A00" w:rsidP="00006A00">
      <w:pPr>
        <w:spacing w:after="0" w:line="240" w:lineRule="auto"/>
        <w:ind w:left="708"/>
        <w:rPr>
          <w:rFonts w:ascii="Times New Roman" w:hAnsi="Times New Roman"/>
          <w:lang w:eastAsia="tr-TR"/>
        </w:rPr>
      </w:pPr>
    </w:p>
    <w:p w:rsidR="00006A00" w:rsidRDefault="00006A00" w:rsidP="00006A00">
      <w:pPr>
        <w:spacing w:after="0" w:line="240" w:lineRule="auto"/>
        <w:ind w:left="708"/>
        <w:rPr>
          <w:rFonts w:ascii="Times New Roman" w:hAnsi="Times New Roman"/>
          <w:lang w:eastAsia="tr-TR"/>
        </w:rPr>
      </w:pPr>
    </w:p>
    <w:p w:rsidR="00006A00" w:rsidRDefault="00006A00" w:rsidP="00006A00">
      <w:pPr>
        <w:spacing w:after="0" w:line="240" w:lineRule="auto"/>
        <w:ind w:left="708"/>
        <w:rPr>
          <w:rFonts w:ascii="Times New Roman" w:hAnsi="Times New Roman"/>
          <w:lang w:eastAsia="tr-TR"/>
        </w:rPr>
      </w:pPr>
    </w:p>
    <w:p w:rsidR="00006A00" w:rsidRDefault="00006A00" w:rsidP="00006A00">
      <w:pPr>
        <w:spacing w:after="0" w:line="240" w:lineRule="auto"/>
        <w:ind w:left="708"/>
        <w:rPr>
          <w:rFonts w:ascii="Times New Roman" w:hAnsi="Times New Roman"/>
          <w:lang w:eastAsia="tr-TR"/>
        </w:rPr>
      </w:pPr>
    </w:p>
    <w:p w:rsidR="00006A00" w:rsidRDefault="00006A00" w:rsidP="00006A00">
      <w:pPr>
        <w:spacing w:after="0" w:line="240" w:lineRule="auto"/>
        <w:ind w:left="708"/>
        <w:rPr>
          <w:rFonts w:ascii="Times New Roman" w:hAnsi="Times New Roman"/>
          <w:lang w:eastAsia="tr-TR"/>
        </w:rPr>
      </w:pPr>
    </w:p>
    <w:p w:rsidR="00006A00" w:rsidRDefault="00006A00" w:rsidP="00006A00">
      <w:pPr>
        <w:spacing w:after="0" w:line="240" w:lineRule="auto"/>
        <w:ind w:left="708"/>
        <w:rPr>
          <w:rFonts w:ascii="Times New Roman" w:hAnsi="Times New Roman"/>
          <w:lang w:eastAsia="tr-TR"/>
        </w:rPr>
      </w:pPr>
    </w:p>
    <w:p w:rsidR="00006A00" w:rsidRDefault="00006A00" w:rsidP="00006A00">
      <w:pPr>
        <w:spacing w:after="0" w:line="240" w:lineRule="auto"/>
        <w:ind w:left="708"/>
        <w:rPr>
          <w:rFonts w:ascii="Times New Roman" w:hAnsi="Times New Roman"/>
          <w:lang w:eastAsia="tr-TR"/>
        </w:rPr>
      </w:pP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006A00" w:rsidRDefault="00006A00" w:rsidP="00006A00">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006A00" w:rsidRDefault="00006A00" w:rsidP="00006A00">
      <w:pPr>
        <w:tabs>
          <w:tab w:val="left" w:pos="3480"/>
        </w:tabs>
        <w:spacing w:after="0" w:line="240" w:lineRule="auto"/>
        <w:rPr>
          <w:rFonts w:ascii="Times New Roman" w:hAnsi="Times New Roman"/>
          <w:lang w:eastAsia="tr-TR"/>
        </w:rPr>
      </w:pPr>
      <w:r>
        <w:rPr>
          <w:rFonts w:ascii="Times New Roman" w:hAnsi="Times New Roman"/>
          <w:lang w:eastAsia="tr-TR"/>
        </w:rPr>
        <w:tab/>
      </w:r>
    </w:p>
    <w:p w:rsidR="00006A00" w:rsidRDefault="00006A00" w:rsidP="00006A00">
      <w:pPr>
        <w:spacing w:after="0" w:line="240" w:lineRule="auto"/>
        <w:rPr>
          <w:rFonts w:ascii="Times New Roman" w:hAnsi="Times New Roman"/>
          <w:lang w:eastAsia="tr-TR"/>
        </w:rPr>
      </w:pPr>
    </w:p>
    <w:p w:rsidR="00006A00" w:rsidRDefault="00006A00" w:rsidP="00006A00">
      <w:pPr>
        <w:spacing w:after="0" w:line="240" w:lineRule="auto"/>
        <w:rPr>
          <w:rFonts w:ascii="Times New Roman" w:hAnsi="Times New Roman"/>
          <w:lang w:eastAsia="tr-TR"/>
        </w:rPr>
      </w:pPr>
    </w:p>
    <w:p w:rsidR="00006A00" w:rsidRDefault="00006A00" w:rsidP="00006A00">
      <w:pPr>
        <w:spacing w:after="0" w:line="240" w:lineRule="auto"/>
        <w:rPr>
          <w:rFonts w:ascii="Times New Roman" w:hAnsi="Times New Roman"/>
          <w:lang w:eastAsia="tr-TR"/>
        </w:rPr>
      </w:pPr>
    </w:p>
    <w:p w:rsidR="00006A00" w:rsidRDefault="00006A00" w:rsidP="00006A00">
      <w:pPr>
        <w:spacing w:after="0" w:line="240" w:lineRule="auto"/>
        <w:rPr>
          <w:rFonts w:ascii="Times New Roman" w:hAnsi="Times New Roman"/>
          <w:lang w:eastAsia="tr-TR"/>
        </w:rPr>
      </w:pPr>
    </w:p>
    <w:p w:rsidR="00006A00" w:rsidRDefault="00006A00" w:rsidP="00006A00">
      <w:pPr>
        <w:spacing w:after="0" w:line="240" w:lineRule="auto"/>
        <w:rPr>
          <w:rFonts w:ascii="Times New Roman" w:hAnsi="Times New Roman"/>
          <w:lang w:eastAsia="tr-TR"/>
        </w:rPr>
      </w:pPr>
      <w:r>
        <w:rPr>
          <w:rFonts w:ascii="Times New Roman" w:hAnsi="Times New Roman"/>
          <w:lang w:eastAsia="tr-TR"/>
        </w:rPr>
        <w:t xml:space="preserve">                                                                                                                                  </w:t>
      </w:r>
    </w:p>
    <w:p w:rsidR="00006A00" w:rsidRDefault="00006A00" w:rsidP="00006A00">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006A00" w:rsidRDefault="00006A00" w:rsidP="00006A00">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 xml:space="preserve">        </w:t>
      </w:r>
    </w:p>
    <w:p w:rsidR="00006A00" w:rsidRDefault="00006A00" w:rsidP="00006A00">
      <w:pPr>
        <w:spacing w:after="0" w:line="240" w:lineRule="auto"/>
        <w:ind w:left="5664" w:firstLine="708"/>
        <w:rPr>
          <w:rFonts w:ascii="Times New Roman" w:hAnsi="Times New Roman"/>
          <w:lang w:eastAsia="tr-TR"/>
        </w:rPr>
      </w:pPr>
      <w:r>
        <w:rPr>
          <w:rFonts w:ascii="Times New Roman" w:hAnsi="Times New Roman"/>
          <w:lang w:eastAsia="tr-TR"/>
        </w:rPr>
        <w:t xml:space="preserve">               </w:t>
      </w:r>
    </w:p>
    <w:p w:rsidR="00006A00" w:rsidRDefault="00006A00" w:rsidP="00006A00">
      <w:pPr>
        <w:spacing w:after="0" w:line="240" w:lineRule="auto"/>
        <w:ind w:left="5664" w:firstLine="708"/>
        <w:rPr>
          <w:rFonts w:ascii="Times New Roman" w:hAnsi="Times New Roman"/>
          <w:lang w:eastAsia="tr-TR"/>
        </w:rPr>
      </w:pPr>
    </w:p>
    <w:p w:rsidR="00006A00" w:rsidRDefault="00006A00" w:rsidP="00006A00">
      <w:pPr>
        <w:spacing w:after="0" w:line="240" w:lineRule="auto"/>
        <w:ind w:left="5664" w:firstLine="708"/>
        <w:rPr>
          <w:rFonts w:ascii="Times New Roman" w:hAnsi="Times New Roman"/>
          <w:lang w:eastAsia="tr-TR"/>
        </w:rPr>
      </w:pPr>
    </w:p>
    <w:p w:rsidR="00006A00" w:rsidRDefault="00006A00" w:rsidP="00006A00">
      <w:pPr>
        <w:spacing w:after="0" w:line="240" w:lineRule="auto"/>
        <w:ind w:left="5664" w:firstLine="708"/>
        <w:rPr>
          <w:rFonts w:ascii="Times New Roman" w:hAnsi="Times New Roman"/>
          <w:lang w:eastAsia="tr-TR"/>
        </w:rPr>
      </w:pPr>
    </w:p>
    <w:p w:rsidR="00006A00" w:rsidRDefault="00006A00" w:rsidP="00006A00">
      <w:pPr>
        <w:spacing w:after="0" w:line="240" w:lineRule="auto"/>
        <w:ind w:left="5664" w:firstLine="708"/>
        <w:rPr>
          <w:rFonts w:ascii="Times New Roman" w:hAnsi="Times New Roman"/>
          <w:lang w:eastAsia="tr-TR"/>
        </w:rPr>
      </w:pPr>
    </w:p>
    <w:p w:rsidR="00006A00" w:rsidRDefault="00006A00" w:rsidP="00006A00">
      <w:pPr>
        <w:spacing w:after="0" w:line="240" w:lineRule="auto"/>
        <w:ind w:left="5664" w:firstLine="708"/>
        <w:rPr>
          <w:rFonts w:ascii="Times New Roman" w:hAnsi="Times New Roman"/>
          <w:lang w:eastAsia="tr-TR"/>
        </w:rPr>
      </w:pPr>
    </w:p>
    <w:p w:rsidR="00006A00" w:rsidRDefault="00006A00" w:rsidP="00006A00">
      <w:pPr>
        <w:spacing w:after="0" w:line="240" w:lineRule="auto"/>
        <w:ind w:left="5664" w:firstLine="708"/>
        <w:rPr>
          <w:rFonts w:ascii="Times New Roman" w:hAnsi="Times New Roman"/>
          <w:lang w:eastAsia="tr-TR"/>
        </w:rPr>
      </w:pPr>
    </w:p>
    <w:p w:rsidR="00006A00" w:rsidRDefault="00006A00" w:rsidP="00006A00">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006A00" w:rsidRDefault="00006A00" w:rsidP="00006A00">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006A00" w:rsidRDefault="00006A00" w:rsidP="00006A00">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006A00" w:rsidRDefault="00006A00" w:rsidP="00006A00">
      <w:pPr>
        <w:spacing w:after="0" w:line="240" w:lineRule="auto"/>
        <w:rPr>
          <w:rFonts w:ascii="Times New Roman" w:hAnsi="Times New Roman"/>
          <w:lang w:eastAsia="tr-TR"/>
        </w:rPr>
      </w:pPr>
      <w:r>
        <w:rPr>
          <w:rFonts w:ascii="Times New Roman" w:hAnsi="Times New Roman"/>
          <w:lang w:eastAsia="tr-TR"/>
        </w:rPr>
        <w:t xml:space="preserve">                                                                                                                                 13.03.2020</w:t>
      </w:r>
    </w:p>
    <w:p w:rsidR="00006A00" w:rsidRDefault="00006A00" w:rsidP="00006A00">
      <w:pPr>
        <w:spacing w:after="0" w:line="240" w:lineRule="auto"/>
        <w:rPr>
          <w:rFonts w:ascii="Times New Roman" w:hAnsi="Times New Roman"/>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006A00" w:rsidRDefault="00006A00" w:rsidP="00006A00">
      <w:pPr>
        <w:spacing w:after="0" w:line="240" w:lineRule="auto"/>
        <w:rPr>
          <w:rFonts w:ascii="Times New Roman" w:hAnsi="Times New Roman"/>
          <w:b/>
          <w:sz w:val="24"/>
          <w:szCs w:val="24"/>
          <w:lang w:eastAsia="tr-TR"/>
        </w:rPr>
      </w:pPr>
    </w:p>
    <w:p w:rsidR="0080600C" w:rsidRDefault="0080600C">
      <w:bookmarkStart w:id="0" w:name="_GoBack"/>
      <w:bookmarkEnd w:id="0"/>
    </w:p>
    <w:sectPr w:rsidR="00806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1C"/>
    <w:rsid w:val="00006A00"/>
    <w:rsid w:val="0049701C"/>
    <w:rsid w:val="00806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C21A8-D2F8-457D-A03E-87CECC38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00"/>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2020-09-18T12:22:00Z</dcterms:created>
  <dcterms:modified xsi:type="dcterms:W3CDTF">2020-09-18T12:22:00Z</dcterms:modified>
</cp:coreProperties>
</file>