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FE" w:rsidRDefault="009477FE" w:rsidP="00947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5"/>
        <w:gridCol w:w="3260"/>
        <w:gridCol w:w="3120"/>
      </w:tblGrid>
      <w:tr w:rsidR="009477FE" w:rsidTr="009477FE">
        <w:tc>
          <w:tcPr>
            <w:tcW w:w="3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77FE" w:rsidRDefault="009477FE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477FE" w:rsidRDefault="009477F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1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477FE" w:rsidRDefault="009477F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9477FE" w:rsidTr="009477FE"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77FE" w:rsidRDefault="009477FE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24.06.2020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9477FE" w:rsidRDefault="009477FE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9477FE" w:rsidRDefault="009477FE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</w:tr>
    </w:tbl>
    <w:p w:rsidR="009477FE" w:rsidRDefault="009477FE" w:rsidP="009477FE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9477FE" w:rsidRDefault="009477FE" w:rsidP="009477FE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477FE" w:rsidTr="009477FE">
        <w:tc>
          <w:tcPr>
            <w:tcW w:w="4814" w:type="dxa"/>
            <w:hideMark/>
          </w:tcPr>
          <w:p w:rsidR="009477FE" w:rsidRDefault="009477F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 Nilgün GÜRBÜZ</w:t>
            </w:r>
          </w:p>
        </w:tc>
        <w:tc>
          <w:tcPr>
            <w:tcW w:w="4814" w:type="dxa"/>
            <w:hideMark/>
          </w:tcPr>
          <w:p w:rsidR="009477FE" w:rsidRDefault="009477F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3-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Mümtaz Cem ŞİRİN</w:t>
            </w:r>
          </w:p>
        </w:tc>
      </w:tr>
      <w:tr w:rsidR="009477FE" w:rsidTr="009477FE">
        <w:tc>
          <w:tcPr>
            <w:tcW w:w="4814" w:type="dxa"/>
            <w:hideMark/>
          </w:tcPr>
          <w:p w:rsidR="009477FE" w:rsidRDefault="009477F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2-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Bulem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ÜREYEN KAYA</w:t>
            </w:r>
          </w:p>
        </w:tc>
        <w:tc>
          <w:tcPr>
            <w:tcW w:w="4814" w:type="dxa"/>
            <w:hideMark/>
          </w:tcPr>
          <w:p w:rsidR="009477FE" w:rsidRDefault="009477F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4-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Mahmut ALP</w:t>
            </w:r>
          </w:p>
        </w:tc>
      </w:tr>
      <w:tr w:rsidR="009477FE" w:rsidTr="009477FE">
        <w:tc>
          <w:tcPr>
            <w:tcW w:w="4814" w:type="dxa"/>
            <w:hideMark/>
          </w:tcPr>
          <w:p w:rsidR="009477FE" w:rsidRDefault="009477F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4" w:type="dxa"/>
          </w:tcPr>
          <w:p w:rsidR="009477FE" w:rsidRDefault="009477F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9477FE" w:rsidRDefault="009477FE" w:rsidP="009477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 xml:space="preserve">01-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Enstitümüz Spor Bilimleri Ana Bilim Dalı yüksek lisans öğrencisi İbrahim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ONAY’ın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savunma sınav sonucu ile ilgili Anabilim Dalı Başkanlığının 17.06.2020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30674591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-302.14.06.E-68377 sayılı yazısı ve eklerinin görüşülmesi.</w:t>
      </w:r>
    </w:p>
    <w:p w:rsidR="009477FE" w:rsidRDefault="009477FE" w:rsidP="009477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9477FE" w:rsidRDefault="009477FE" w:rsidP="009477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Enstitümüz Spor Bilimleri Ana Bilim Dalı yüksek lisans öğrencisi İbrahim ONAY, tezini 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Hulusi </w:t>
      </w:r>
      <w:proofErr w:type="spellStart"/>
      <w:r>
        <w:rPr>
          <w:rFonts w:ascii="Times New Roman" w:hAnsi="Times New Roman"/>
          <w:sz w:val="24"/>
          <w:szCs w:val="24"/>
        </w:rPr>
        <w:t>ALP’in</w:t>
      </w:r>
      <w:proofErr w:type="spellEnd"/>
      <w:r>
        <w:rPr>
          <w:rFonts w:ascii="Times New Roman" w:hAnsi="Times New Roman"/>
          <w:sz w:val="24"/>
          <w:szCs w:val="24"/>
        </w:rPr>
        <w:t xml:space="preserve"> yönetiminde tamamlayıp 12.06.2020 tarihinde yapılan Yüksek Lisans Tez Savunma Sınav tutanağında başarılı olduğu ve Mezuniyet Komisyonunca mezun olmasının uygun olduğu belirtildiğinden, Lisansüstü Eğitim Öğretim Yönetmeliğinin 30. Maddesi uyarınca 24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06.2020 tarihi itibariyle Spor Bilimleri Ana Bilim Dalından </w:t>
      </w:r>
      <w:r>
        <w:rPr>
          <w:rFonts w:ascii="Times New Roman" w:hAnsi="Times New Roman"/>
          <w:b/>
          <w:sz w:val="24"/>
          <w:szCs w:val="24"/>
        </w:rPr>
        <w:t>“YÜKSEK LİSANS”</w:t>
      </w:r>
      <w:r>
        <w:rPr>
          <w:rFonts w:ascii="Times New Roman" w:hAnsi="Times New Roman"/>
          <w:sz w:val="24"/>
          <w:szCs w:val="24"/>
        </w:rPr>
        <w:t xml:space="preserve"> derecesi ile mezuniyetine,</w:t>
      </w:r>
    </w:p>
    <w:p w:rsidR="009477FE" w:rsidRDefault="009477FE" w:rsidP="009477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77FE" w:rsidRDefault="009477FE" w:rsidP="009477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 xml:space="preserve">02-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Enstitümüz Spor Bilimleri Ana Bilim Dalı yüksek lisans öğrencisi Sezer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TAŞTAN’ın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savunma sınav sonucu ile ilgili Anabilim Dalı Başkanlığının 17.06.2020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30674591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-302.14.06.E-68376 sayılı yazısı ve eklerinin görüşülmesi.</w:t>
      </w:r>
    </w:p>
    <w:p w:rsidR="009477FE" w:rsidRDefault="009477FE" w:rsidP="009477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9477FE" w:rsidRDefault="009477FE" w:rsidP="009477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Enstitümüz Spor Bilimleri Ana Bilim Dalı yüksek lisans öğrencisi Sezer TAŞTAN, tezini 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Zeynep Senem SÖYLEYİCİ </w:t>
      </w:r>
      <w:proofErr w:type="spellStart"/>
      <w:r>
        <w:rPr>
          <w:rFonts w:ascii="Times New Roman" w:hAnsi="Times New Roman"/>
          <w:sz w:val="24"/>
          <w:szCs w:val="24"/>
        </w:rPr>
        <w:t>ÖCAL’ın</w:t>
      </w:r>
      <w:proofErr w:type="spellEnd"/>
      <w:r>
        <w:rPr>
          <w:rFonts w:ascii="Times New Roman" w:hAnsi="Times New Roman"/>
          <w:sz w:val="24"/>
          <w:szCs w:val="24"/>
        </w:rPr>
        <w:t xml:space="preserve"> yönetiminde tamamlayıp 11.06.2020 tarihinde yapılan Yüksek Lisans Tez Savunma Sınav tutanağında başarılı olduğu ve Mezuniyet Komisyonunca mezun olmasının uygun olduğu belirtildiğinden, Lisansüstü Eğitim Öğretim Yönetmeliğinin 30. Maddesi uyarınca 24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06.2020 tarihi itibariyle Spor Bilimleri Ana Bilim Dalından </w:t>
      </w:r>
      <w:r>
        <w:rPr>
          <w:rFonts w:ascii="Times New Roman" w:hAnsi="Times New Roman"/>
          <w:b/>
          <w:sz w:val="24"/>
          <w:szCs w:val="24"/>
        </w:rPr>
        <w:t>“YÜKSEK LİSANS”</w:t>
      </w:r>
      <w:r>
        <w:rPr>
          <w:rFonts w:ascii="Times New Roman" w:hAnsi="Times New Roman"/>
          <w:sz w:val="24"/>
          <w:szCs w:val="24"/>
        </w:rPr>
        <w:t xml:space="preserve"> derecesi ile mezuniyetine,</w:t>
      </w:r>
    </w:p>
    <w:p w:rsidR="009477FE" w:rsidRDefault="009477FE" w:rsidP="0094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7FE" w:rsidRDefault="009477FE" w:rsidP="009477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Enstitümüz Tıbbi Biyoloji Ana Bilim Dalı doktora öğrencisi Vehbi Atahan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TOĞAY’a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Bir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dönem ek süre verilmesi ile ilgili Ana Bilim Dalı Başkanlığının 17.06.2020 tarih ve 30377413-302.14.07.E-68093 sayılı yazısı ve eklerinin görüşülmesi.</w:t>
      </w:r>
    </w:p>
    <w:p w:rsidR="009477FE" w:rsidRDefault="009477FE" w:rsidP="0094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7FE" w:rsidRDefault="009477FE" w:rsidP="0094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Enstitümüz Tıbbi Biyoloji Ana Bilim Dalı Doktora öğrencisi olan Vehbi Atahan </w:t>
      </w:r>
      <w:proofErr w:type="spellStart"/>
      <w:r>
        <w:rPr>
          <w:rFonts w:ascii="Times New Roman" w:hAnsi="Times New Roman"/>
          <w:sz w:val="24"/>
          <w:szCs w:val="24"/>
        </w:rPr>
        <w:t>TOĞAY’ın</w:t>
      </w:r>
      <w:proofErr w:type="spellEnd"/>
      <w:r>
        <w:rPr>
          <w:rFonts w:ascii="Times New Roman" w:hAnsi="Times New Roman"/>
          <w:sz w:val="24"/>
          <w:szCs w:val="24"/>
        </w:rPr>
        <w:t xml:space="preserve"> 10.06.2020 tarih ve 3151 sayılı Resmi </w:t>
      </w:r>
      <w:proofErr w:type="spellStart"/>
      <w:r>
        <w:rPr>
          <w:rFonts w:ascii="Times New Roman" w:hAnsi="Times New Roman"/>
          <w:sz w:val="24"/>
          <w:szCs w:val="24"/>
        </w:rPr>
        <w:t>Gazete’de</w:t>
      </w:r>
      <w:proofErr w:type="spellEnd"/>
      <w:r>
        <w:rPr>
          <w:rFonts w:ascii="Times New Roman" w:hAnsi="Times New Roman"/>
          <w:sz w:val="24"/>
          <w:szCs w:val="24"/>
        </w:rPr>
        <w:t xml:space="preserve"> yayımlanarak yürürlüğe giren “Lisansüstü Eğitim ve Öğretim Yönetmeliğinde Değişiklik Yapılmasına Dair Yönetmelik’e istinaden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19 küresel salgını gerekçesiyle ve söz konusu öğrencinin tez süreci içerisinde olması nedeniyle azami süresine ek olarak Bir (1) dönem ek süre verilmesi talebinin uygunluğuna,</w:t>
      </w:r>
      <w:proofErr w:type="gramEnd"/>
    </w:p>
    <w:p w:rsidR="009477FE" w:rsidRDefault="009477FE" w:rsidP="0094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7FE" w:rsidRDefault="009477FE" w:rsidP="0094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Gl"/>
          <w:sz w:val="24"/>
          <w:szCs w:val="24"/>
        </w:rPr>
        <w:t>04-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Enstitümüz Tıbbi Biyoloji Ana Bilim Dalı Yüksek Lisans öğrencisi Esma </w:t>
      </w:r>
      <w:proofErr w:type="spellStart"/>
      <w:r>
        <w:rPr>
          <w:rFonts w:ascii="Times New Roman" w:hAnsi="Times New Roman"/>
          <w:b/>
          <w:sz w:val="24"/>
          <w:szCs w:val="24"/>
        </w:rPr>
        <w:t>SELÇUK'a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  Bir dönem ek süre verilmesi ile ilgili Ana Bilim Dalı Başkanlığının 23.06.2020 tarih ve </w:t>
      </w:r>
      <w:proofErr w:type="gramStart"/>
      <w:r>
        <w:rPr>
          <w:rFonts w:ascii="Times New Roman" w:hAnsi="Times New Roman"/>
          <w:b/>
          <w:sz w:val="24"/>
          <w:szCs w:val="24"/>
        </w:rPr>
        <w:t>30377413</w:t>
      </w:r>
      <w:proofErr w:type="gramEnd"/>
      <w:r>
        <w:rPr>
          <w:rFonts w:ascii="Times New Roman" w:hAnsi="Times New Roman"/>
          <w:b/>
          <w:sz w:val="24"/>
          <w:szCs w:val="24"/>
        </w:rPr>
        <w:t>-302.14.07.E-71125 sayılı yazısı ve eklerinin görüşülmesi.</w:t>
      </w:r>
    </w:p>
    <w:p w:rsidR="009477FE" w:rsidRDefault="009477FE" w:rsidP="0094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7FE" w:rsidRDefault="009477FE" w:rsidP="009477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Enstitümüz Tıbbi Biyoloji Ana Bilim Dalı Yüksek Lisans öğrencisi olan Esma </w:t>
      </w:r>
      <w:proofErr w:type="spellStart"/>
      <w:r>
        <w:rPr>
          <w:rFonts w:ascii="Times New Roman" w:hAnsi="Times New Roman"/>
          <w:sz w:val="24"/>
          <w:szCs w:val="24"/>
        </w:rPr>
        <w:t>SELÇUK’un</w:t>
      </w:r>
      <w:proofErr w:type="spellEnd"/>
      <w:r>
        <w:rPr>
          <w:rFonts w:ascii="Times New Roman" w:hAnsi="Times New Roman"/>
          <w:sz w:val="24"/>
          <w:szCs w:val="24"/>
        </w:rPr>
        <w:t xml:space="preserve"> 10.06.2020 tarih ve 3151 sayılı Resmi </w:t>
      </w:r>
      <w:proofErr w:type="spellStart"/>
      <w:r>
        <w:rPr>
          <w:rFonts w:ascii="Times New Roman" w:hAnsi="Times New Roman"/>
          <w:sz w:val="24"/>
          <w:szCs w:val="24"/>
        </w:rPr>
        <w:t>Gazete’de</w:t>
      </w:r>
      <w:proofErr w:type="spellEnd"/>
      <w:r>
        <w:rPr>
          <w:rFonts w:ascii="Times New Roman" w:hAnsi="Times New Roman"/>
          <w:sz w:val="24"/>
          <w:szCs w:val="24"/>
        </w:rPr>
        <w:t xml:space="preserve"> yayımlanarak yürürlüğe giren “Lisansüstü Eğitim ve Öğretim Yönetmeliğinde Değişiklik Yapılmasına Dair Yönetmelik’e istinaden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19 küresel salgını gerekçesiyle ve söz konusu öğrencinin tez süreci içerisinde olması nedeniyle azami süresine ek olarak Bir (1) dönem ek süre verilmesi talebinin uygunluğuna,</w:t>
      </w:r>
      <w:proofErr w:type="gramEnd"/>
    </w:p>
    <w:p w:rsidR="009477FE" w:rsidRDefault="009477FE" w:rsidP="009477FE">
      <w:pPr>
        <w:spacing w:after="0" w:line="240" w:lineRule="auto"/>
        <w:ind w:firstLine="708"/>
        <w:jc w:val="both"/>
        <w:rPr>
          <w:rStyle w:val="Gl"/>
        </w:rPr>
      </w:pPr>
    </w:p>
    <w:p w:rsidR="009477FE" w:rsidRPr="009477FE" w:rsidRDefault="009477FE" w:rsidP="009477FE">
      <w:pPr>
        <w:spacing w:after="0" w:line="240" w:lineRule="auto"/>
        <w:jc w:val="center"/>
        <w:rPr>
          <w:rStyle w:val="Gl"/>
          <w:rFonts w:ascii="Times New Roman" w:hAnsi="Times New Roman"/>
          <w:sz w:val="24"/>
          <w:szCs w:val="24"/>
        </w:rPr>
      </w:pPr>
      <w:r w:rsidRPr="009477FE">
        <w:rPr>
          <w:rStyle w:val="Gl"/>
          <w:rFonts w:ascii="Times New Roman" w:hAnsi="Times New Roman"/>
          <w:sz w:val="24"/>
          <w:szCs w:val="24"/>
        </w:rPr>
        <w:t>DEVAMI 2’NCİ SAYFADADIR</w:t>
      </w:r>
    </w:p>
    <w:p w:rsidR="009477FE" w:rsidRPr="009477FE" w:rsidRDefault="009477FE" w:rsidP="009477FE">
      <w:pPr>
        <w:spacing w:after="0" w:line="240" w:lineRule="auto"/>
        <w:jc w:val="center"/>
        <w:rPr>
          <w:rStyle w:val="Gl"/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77FE" w:rsidRPr="009477FE" w:rsidRDefault="009477FE" w:rsidP="009477FE">
      <w:pPr>
        <w:spacing w:after="0" w:line="240" w:lineRule="auto"/>
        <w:jc w:val="center"/>
        <w:rPr>
          <w:rStyle w:val="Gl"/>
          <w:rFonts w:ascii="Times New Roman" w:hAnsi="Times New Roman"/>
          <w:sz w:val="24"/>
          <w:szCs w:val="24"/>
        </w:rPr>
      </w:pPr>
    </w:p>
    <w:p w:rsidR="009477FE" w:rsidRPr="009477FE" w:rsidRDefault="009477FE" w:rsidP="009477FE">
      <w:pPr>
        <w:spacing w:after="0" w:line="240" w:lineRule="auto"/>
        <w:jc w:val="center"/>
        <w:rPr>
          <w:rStyle w:val="Gl"/>
          <w:rFonts w:ascii="Times New Roman" w:hAnsi="Times New Roman"/>
          <w:sz w:val="24"/>
          <w:szCs w:val="24"/>
        </w:rPr>
      </w:pPr>
      <w:r w:rsidRPr="009477FE">
        <w:rPr>
          <w:rStyle w:val="Gl"/>
          <w:rFonts w:ascii="Times New Roman" w:hAnsi="Times New Roman"/>
          <w:sz w:val="24"/>
          <w:szCs w:val="24"/>
        </w:rPr>
        <w:t>24.06.2020 TARİH VE 22 SAYILI YÖNETİM KURULUNUN 2’NCİ SAYFASIDIR</w:t>
      </w:r>
    </w:p>
    <w:p w:rsidR="009477FE" w:rsidRDefault="009477FE" w:rsidP="009477FE">
      <w:pPr>
        <w:spacing w:after="0" w:line="240" w:lineRule="auto"/>
        <w:jc w:val="both"/>
        <w:rPr>
          <w:rStyle w:val="Gl"/>
        </w:rPr>
      </w:pPr>
    </w:p>
    <w:p w:rsidR="009477FE" w:rsidRDefault="009477FE" w:rsidP="0094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Gl"/>
          <w:sz w:val="24"/>
          <w:szCs w:val="24"/>
        </w:rPr>
        <w:t>05-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Enstitümüz Tıbbi Biyoloji Ana Bilim Dalı Yüksek Lisans öğrencisi Didem </w:t>
      </w:r>
      <w:proofErr w:type="spellStart"/>
      <w:r>
        <w:rPr>
          <w:rFonts w:ascii="Times New Roman" w:hAnsi="Times New Roman"/>
          <w:b/>
          <w:sz w:val="24"/>
          <w:szCs w:val="24"/>
        </w:rPr>
        <w:t>ÖZKAHRAMAN’a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Bir dönem ek süre verilmesi ile ilgili Ana Bilim Dalı Başkanlığının 23.06.2020 tarih ve </w:t>
      </w:r>
      <w:proofErr w:type="gramStart"/>
      <w:r>
        <w:rPr>
          <w:rFonts w:ascii="Times New Roman" w:hAnsi="Times New Roman"/>
          <w:b/>
          <w:sz w:val="24"/>
          <w:szCs w:val="24"/>
        </w:rPr>
        <w:t>30377413</w:t>
      </w:r>
      <w:proofErr w:type="gramEnd"/>
      <w:r>
        <w:rPr>
          <w:rFonts w:ascii="Times New Roman" w:hAnsi="Times New Roman"/>
          <w:b/>
          <w:sz w:val="24"/>
          <w:szCs w:val="24"/>
        </w:rPr>
        <w:t>-302.14.07.E-71127 sayılı yazısı ve eklerinin görüşülmesi.</w:t>
      </w:r>
    </w:p>
    <w:p w:rsidR="009477FE" w:rsidRDefault="009477FE" w:rsidP="0094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7FE" w:rsidRDefault="009477FE" w:rsidP="009477FE">
      <w:pPr>
        <w:spacing w:after="0" w:line="240" w:lineRule="auto"/>
        <w:ind w:firstLine="708"/>
        <w:jc w:val="both"/>
        <w:rPr>
          <w:rStyle w:val="Gl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Enstitümüz Tıbbi Biyoloji Ana Bilim Dalı Yüksek Lisans öğrencisi olan Didem </w:t>
      </w:r>
      <w:proofErr w:type="spellStart"/>
      <w:r>
        <w:rPr>
          <w:rFonts w:ascii="Times New Roman" w:hAnsi="Times New Roman"/>
          <w:sz w:val="24"/>
          <w:szCs w:val="24"/>
        </w:rPr>
        <w:t>ÖZKAHRAMAN’ın</w:t>
      </w:r>
      <w:proofErr w:type="spellEnd"/>
      <w:r>
        <w:rPr>
          <w:rFonts w:ascii="Times New Roman" w:hAnsi="Times New Roman"/>
          <w:sz w:val="24"/>
          <w:szCs w:val="24"/>
        </w:rPr>
        <w:t xml:space="preserve"> 10.06.2020 tarih ve 3151 sayılı Resmi </w:t>
      </w:r>
      <w:proofErr w:type="spellStart"/>
      <w:r>
        <w:rPr>
          <w:rFonts w:ascii="Times New Roman" w:hAnsi="Times New Roman"/>
          <w:sz w:val="24"/>
          <w:szCs w:val="24"/>
        </w:rPr>
        <w:t>Gazete’de</w:t>
      </w:r>
      <w:proofErr w:type="spellEnd"/>
      <w:r>
        <w:rPr>
          <w:rFonts w:ascii="Times New Roman" w:hAnsi="Times New Roman"/>
          <w:sz w:val="24"/>
          <w:szCs w:val="24"/>
        </w:rPr>
        <w:t xml:space="preserve"> yayımlanarak yürürlüğe giren “Lisansüstü Eğitim ve Öğretim Yönetmeliğinde Değişiklik Yapılmasına Dair Yönetmelik’e istinaden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19 küresel salgını gerekçesiyle ve söz konusu öğrencinin tez süreci içerisinde olması nedeniyle azami süresine ek olarak Bir (1) dönem ek süre verilmesi talebinin uygunluğuna, </w:t>
      </w:r>
      <w:proofErr w:type="gramEnd"/>
    </w:p>
    <w:p w:rsidR="009477FE" w:rsidRDefault="009477FE" w:rsidP="0094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7FE" w:rsidRDefault="009477FE" w:rsidP="009477F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9477FE" w:rsidRDefault="009477FE" w:rsidP="009477F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477FE" w:rsidRDefault="009477FE" w:rsidP="009477FE">
      <w:pPr>
        <w:spacing w:after="0" w:line="240" w:lineRule="auto"/>
      </w:pPr>
    </w:p>
    <w:p w:rsidR="009477FE" w:rsidRDefault="009477FE" w:rsidP="009477FE">
      <w:pPr>
        <w:spacing w:after="0" w:line="240" w:lineRule="auto"/>
      </w:pPr>
    </w:p>
    <w:p w:rsidR="009477FE" w:rsidRDefault="009477FE" w:rsidP="009477FE">
      <w:pPr>
        <w:spacing w:after="0" w:line="240" w:lineRule="auto"/>
      </w:pPr>
    </w:p>
    <w:p w:rsidR="009477FE" w:rsidRDefault="009477FE" w:rsidP="009477FE">
      <w:pPr>
        <w:spacing w:after="0" w:line="240" w:lineRule="auto"/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477FE" w:rsidTr="009477FE">
        <w:tc>
          <w:tcPr>
            <w:tcW w:w="4814" w:type="dxa"/>
            <w:hideMark/>
          </w:tcPr>
          <w:p w:rsidR="009477FE" w:rsidRDefault="009477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>Doç. Dr. Nilgün GÜRBÜZ</w:t>
            </w:r>
          </w:p>
        </w:tc>
        <w:tc>
          <w:tcPr>
            <w:tcW w:w="4814" w:type="dxa"/>
            <w:hideMark/>
          </w:tcPr>
          <w:p w:rsidR="009477FE" w:rsidRDefault="009477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ÜREYEN KAYA</w:t>
            </w:r>
          </w:p>
        </w:tc>
      </w:tr>
      <w:tr w:rsidR="009477FE" w:rsidTr="009477FE">
        <w:tc>
          <w:tcPr>
            <w:tcW w:w="4814" w:type="dxa"/>
            <w:hideMark/>
          </w:tcPr>
          <w:p w:rsidR="009477FE" w:rsidRDefault="009477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>Enstitü Müdürü</w:t>
            </w:r>
          </w:p>
        </w:tc>
        <w:tc>
          <w:tcPr>
            <w:tcW w:w="4814" w:type="dxa"/>
            <w:hideMark/>
          </w:tcPr>
          <w:p w:rsidR="009477FE" w:rsidRDefault="009477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Enstitü Müdür Yardımcısı</w:t>
            </w:r>
          </w:p>
        </w:tc>
      </w:tr>
    </w:tbl>
    <w:p w:rsidR="009477FE" w:rsidRDefault="009477FE" w:rsidP="009477FE">
      <w:pPr>
        <w:spacing w:after="0" w:line="240" w:lineRule="auto"/>
      </w:pPr>
    </w:p>
    <w:p w:rsidR="009477FE" w:rsidRDefault="009477FE" w:rsidP="009477FE">
      <w:pPr>
        <w:spacing w:after="0" w:line="240" w:lineRule="auto"/>
      </w:pPr>
    </w:p>
    <w:p w:rsidR="009477FE" w:rsidRDefault="009477FE" w:rsidP="009477FE">
      <w:pPr>
        <w:spacing w:after="0" w:line="240" w:lineRule="auto"/>
      </w:pPr>
    </w:p>
    <w:p w:rsidR="009477FE" w:rsidRDefault="009477FE" w:rsidP="009477FE">
      <w:pPr>
        <w:spacing w:after="0" w:line="240" w:lineRule="auto"/>
      </w:pPr>
    </w:p>
    <w:p w:rsidR="009477FE" w:rsidRDefault="009477FE" w:rsidP="009477FE">
      <w:pPr>
        <w:spacing w:after="0" w:line="240" w:lineRule="auto"/>
      </w:pPr>
    </w:p>
    <w:p w:rsidR="009477FE" w:rsidRDefault="009477FE" w:rsidP="009477FE">
      <w:pPr>
        <w:spacing w:after="0" w:line="240" w:lineRule="auto"/>
        <w:rPr>
          <w:rFonts w:ascii="Times New Roman" w:hAnsi="Times New Roman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477FE" w:rsidTr="009477FE">
        <w:trPr>
          <w:jc w:val="center"/>
        </w:trPr>
        <w:tc>
          <w:tcPr>
            <w:tcW w:w="4814" w:type="dxa"/>
            <w:hideMark/>
          </w:tcPr>
          <w:p w:rsidR="009477FE" w:rsidRDefault="009477FE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. Üyesi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M.Cem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ŞİRİN</w:t>
            </w:r>
          </w:p>
        </w:tc>
        <w:tc>
          <w:tcPr>
            <w:tcW w:w="4814" w:type="dxa"/>
            <w:hideMark/>
          </w:tcPr>
          <w:p w:rsidR="009477FE" w:rsidRDefault="009477FE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>. Üyesi Mahmut ALP</w:t>
            </w:r>
          </w:p>
        </w:tc>
      </w:tr>
      <w:tr w:rsidR="009477FE" w:rsidTr="009477FE">
        <w:trPr>
          <w:jc w:val="center"/>
        </w:trPr>
        <w:tc>
          <w:tcPr>
            <w:tcW w:w="4814" w:type="dxa"/>
            <w:hideMark/>
          </w:tcPr>
          <w:p w:rsidR="009477FE" w:rsidRDefault="009477FE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Üye</w:t>
            </w:r>
          </w:p>
        </w:tc>
        <w:tc>
          <w:tcPr>
            <w:tcW w:w="4814" w:type="dxa"/>
            <w:hideMark/>
          </w:tcPr>
          <w:p w:rsidR="009477FE" w:rsidRDefault="009477FE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Üye</w:t>
            </w:r>
          </w:p>
        </w:tc>
      </w:tr>
    </w:tbl>
    <w:p w:rsidR="009477FE" w:rsidRDefault="009477FE" w:rsidP="009477FE">
      <w:pPr>
        <w:spacing w:after="0" w:line="240" w:lineRule="auto"/>
        <w:rPr>
          <w:rFonts w:ascii="Times New Roman" w:hAnsi="Times New Roman"/>
          <w:lang w:eastAsia="tr-TR"/>
        </w:rPr>
      </w:pPr>
    </w:p>
    <w:p w:rsidR="009477FE" w:rsidRDefault="009477FE" w:rsidP="009477FE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             </w:t>
      </w:r>
    </w:p>
    <w:p w:rsidR="009477FE" w:rsidRDefault="009477FE" w:rsidP="009477FE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            Raportör</w:t>
      </w:r>
    </w:p>
    <w:p w:rsidR="009477FE" w:rsidRDefault="009477FE" w:rsidP="009477FE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9477FE" w:rsidRDefault="009477FE" w:rsidP="009477FE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        Enstitü Sekreteri</w:t>
      </w:r>
    </w:p>
    <w:p w:rsidR="009477FE" w:rsidRDefault="009477FE" w:rsidP="009477FE">
      <w:pPr>
        <w:spacing w:after="0" w:line="240" w:lineRule="auto"/>
        <w:rPr>
          <w:rFonts w:ascii="Times New Roman" w:hAnsi="Times New Roman"/>
          <w:lang w:eastAsia="tr-TR"/>
        </w:rPr>
      </w:pPr>
    </w:p>
    <w:p w:rsidR="009477FE" w:rsidRDefault="009477FE" w:rsidP="009477FE">
      <w:pPr>
        <w:spacing w:after="0" w:line="240" w:lineRule="auto"/>
        <w:rPr>
          <w:rFonts w:ascii="Times New Roman" w:hAnsi="Times New Roman"/>
          <w:lang w:eastAsia="tr-TR"/>
        </w:rPr>
      </w:pPr>
    </w:p>
    <w:p w:rsidR="009477FE" w:rsidRDefault="009477FE" w:rsidP="009477FE">
      <w:pPr>
        <w:spacing w:after="0" w:line="240" w:lineRule="auto"/>
        <w:rPr>
          <w:rFonts w:ascii="Times New Roman" w:hAnsi="Times New Roman"/>
          <w:lang w:eastAsia="tr-TR"/>
        </w:rPr>
      </w:pPr>
    </w:p>
    <w:p w:rsidR="009477FE" w:rsidRDefault="009477FE" w:rsidP="009477FE">
      <w:pPr>
        <w:spacing w:after="0" w:line="240" w:lineRule="auto"/>
        <w:rPr>
          <w:rFonts w:ascii="Times New Roman" w:hAnsi="Times New Roman"/>
          <w:lang w:eastAsia="tr-TR"/>
        </w:rPr>
      </w:pPr>
    </w:p>
    <w:p w:rsidR="009477FE" w:rsidRDefault="009477FE" w:rsidP="009477FE">
      <w:pPr>
        <w:spacing w:after="0" w:line="240" w:lineRule="auto"/>
        <w:rPr>
          <w:rFonts w:ascii="Times New Roman" w:hAnsi="Times New Roman"/>
          <w:lang w:eastAsia="tr-TR"/>
        </w:rPr>
      </w:pPr>
    </w:p>
    <w:p w:rsidR="009477FE" w:rsidRDefault="009477FE" w:rsidP="009477FE">
      <w:pPr>
        <w:spacing w:after="0" w:line="240" w:lineRule="auto"/>
        <w:rPr>
          <w:rFonts w:ascii="Times New Roman" w:hAnsi="Times New Roman"/>
          <w:lang w:eastAsia="tr-TR"/>
        </w:rPr>
      </w:pPr>
    </w:p>
    <w:p w:rsidR="009477FE" w:rsidRDefault="009477FE" w:rsidP="009477FE">
      <w:pPr>
        <w:spacing w:after="0" w:line="240" w:lineRule="auto"/>
        <w:rPr>
          <w:rFonts w:ascii="Times New Roman" w:hAnsi="Times New Roman"/>
          <w:lang w:eastAsia="tr-TR"/>
        </w:rPr>
      </w:pPr>
    </w:p>
    <w:p w:rsidR="009477FE" w:rsidRDefault="009477FE" w:rsidP="009477FE">
      <w:pPr>
        <w:spacing w:after="0" w:line="240" w:lineRule="auto"/>
        <w:rPr>
          <w:rFonts w:ascii="Times New Roman" w:hAnsi="Times New Roman"/>
          <w:lang w:eastAsia="tr-TR"/>
        </w:rPr>
      </w:pPr>
    </w:p>
    <w:p w:rsidR="009477FE" w:rsidRDefault="009477FE" w:rsidP="009477FE">
      <w:pPr>
        <w:spacing w:after="0" w:line="240" w:lineRule="auto"/>
        <w:rPr>
          <w:rFonts w:ascii="Times New Roman" w:hAnsi="Times New Roman"/>
          <w:lang w:eastAsia="tr-TR"/>
        </w:rPr>
      </w:pPr>
    </w:p>
    <w:p w:rsidR="009477FE" w:rsidRDefault="009477FE" w:rsidP="009477FE">
      <w:pPr>
        <w:spacing w:after="0" w:line="240" w:lineRule="auto"/>
        <w:rPr>
          <w:rFonts w:ascii="Times New Roman" w:hAnsi="Times New Roman"/>
          <w:lang w:eastAsia="tr-TR"/>
        </w:rPr>
      </w:pPr>
    </w:p>
    <w:p w:rsidR="009477FE" w:rsidRDefault="009477FE" w:rsidP="009477FE">
      <w:pPr>
        <w:spacing w:after="0" w:line="240" w:lineRule="auto"/>
        <w:rPr>
          <w:rFonts w:ascii="Times New Roman" w:hAnsi="Times New Roman"/>
          <w:lang w:eastAsia="tr-TR"/>
        </w:rPr>
      </w:pPr>
    </w:p>
    <w:p w:rsidR="009477FE" w:rsidRDefault="009477FE" w:rsidP="009477FE">
      <w:pPr>
        <w:spacing w:after="0" w:line="240" w:lineRule="auto"/>
        <w:rPr>
          <w:rFonts w:ascii="Times New Roman" w:hAnsi="Times New Roman"/>
          <w:lang w:eastAsia="tr-TR"/>
        </w:rPr>
      </w:pPr>
    </w:p>
    <w:p w:rsidR="009477FE" w:rsidRDefault="009477FE" w:rsidP="009477FE">
      <w:pPr>
        <w:spacing w:after="0" w:line="240" w:lineRule="auto"/>
        <w:rPr>
          <w:rFonts w:ascii="Times New Roman" w:hAnsi="Times New Roman"/>
          <w:lang w:eastAsia="tr-TR"/>
        </w:rPr>
      </w:pPr>
    </w:p>
    <w:p w:rsidR="009477FE" w:rsidRDefault="009477FE" w:rsidP="009477FE">
      <w:pPr>
        <w:spacing w:after="0" w:line="240" w:lineRule="auto"/>
        <w:rPr>
          <w:rFonts w:ascii="Times New Roman" w:hAnsi="Times New Roman"/>
          <w:lang w:eastAsia="tr-TR"/>
        </w:rPr>
      </w:pPr>
    </w:p>
    <w:p w:rsidR="00CF6F89" w:rsidRDefault="00CF6F89"/>
    <w:sectPr w:rsidR="00CF6F89" w:rsidSect="009477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8C"/>
    <w:rsid w:val="00661A8C"/>
    <w:rsid w:val="009477FE"/>
    <w:rsid w:val="00C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7A4DB-88A4-4D0D-BA41-29BAF58A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7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947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2020-09-18T12:43:00Z</dcterms:created>
  <dcterms:modified xsi:type="dcterms:W3CDTF">2020-09-18T12:44:00Z</dcterms:modified>
</cp:coreProperties>
</file>