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E92D7A" w:rsidTr="008E26AB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D7A" w:rsidRDefault="00E92D7A" w:rsidP="008E26AB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2D7A" w:rsidRDefault="00E92D7A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92D7A" w:rsidRDefault="00E92D7A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E92D7A" w:rsidTr="008E26AB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2D7A" w:rsidRDefault="00E92D7A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02.08.2019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92D7A" w:rsidRDefault="00E92D7A" w:rsidP="008E26AB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92D7A" w:rsidRDefault="00E92D7A" w:rsidP="008E26AB">
            <w:pPr>
              <w:tabs>
                <w:tab w:val="left" w:pos="1200"/>
                <w:tab w:val="center" w:pos="13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11</w:t>
            </w:r>
          </w:p>
        </w:tc>
      </w:tr>
    </w:tbl>
    <w:p w:rsidR="00E92D7A" w:rsidRDefault="00E92D7A" w:rsidP="00E92D7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E92D7A" w:rsidRDefault="00E92D7A" w:rsidP="00E92D7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E92D7A" w:rsidRDefault="00E92D7A" w:rsidP="00E92D7A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E92D7A" w:rsidRDefault="00E92D7A" w:rsidP="00E92D7A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E92D7A" w:rsidRDefault="00E92D7A" w:rsidP="00E92D7A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E92D7A" w:rsidRDefault="00E92D7A" w:rsidP="00E92D7A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E92D7A" w:rsidRPr="00097853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>Enstitümüz Sinir Bilimleri Anabilim Dalı Doktora öğrenci</w:t>
      </w:r>
      <w:r>
        <w:rPr>
          <w:rFonts w:ascii="Times New Roman" w:hAnsi="Times New Roman"/>
          <w:b/>
          <w:sz w:val="24"/>
          <w:szCs w:val="24"/>
          <w:lang w:eastAsia="tr-TR"/>
        </w:rPr>
        <w:t>si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Ramazan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ÇINAR’ın</w:t>
      </w:r>
      <w:proofErr w:type="spellEnd"/>
      <w:r w:rsidRPr="00097853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01428A">
        <w:rPr>
          <w:rFonts w:ascii="Times New Roman" w:hAnsi="Times New Roman"/>
          <w:b/>
          <w:sz w:val="24"/>
          <w:szCs w:val="24"/>
          <w:lang w:eastAsia="tr-TR"/>
        </w:rPr>
        <w:t xml:space="preserve">tekrarlanan 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 xml:space="preserve">Doktora Yeterlik Sınav tarihi ve jüri üyelerinin belirlenmesi ile ilgili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26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>.0</w:t>
      </w:r>
      <w:r>
        <w:rPr>
          <w:rFonts w:ascii="Times New Roman" w:hAnsi="Times New Roman"/>
          <w:b/>
          <w:sz w:val="24"/>
          <w:szCs w:val="24"/>
          <w:lang w:eastAsia="tr-TR"/>
        </w:rPr>
        <w:t>7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>.2019 tarih ve 73777801.105.03.04.E-</w:t>
      </w:r>
      <w:r>
        <w:rPr>
          <w:rFonts w:ascii="Times New Roman" w:hAnsi="Times New Roman"/>
          <w:b/>
          <w:sz w:val="24"/>
          <w:szCs w:val="24"/>
          <w:lang w:eastAsia="tr-TR"/>
        </w:rPr>
        <w:t>120597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 </w:t>
      </w:r>
    </w:p>
    <w:p w:rsidR="00E92D7A" w:rsidRDefault="00E92D7A" w:rsidP="00E92D7A">
      <w:pPr>
        <w:spacing w:after="0"/>
        <w:rPr>
          <w:rFonts w:ascii="Times New Roman" w:hAnsi="Times New Roman"/>
          <w:b/>
          <w:u w:val="single"/>
        </w:rPr>
      </w:pPr>
    </w:p>
    <w:p w:rsidR="00E92D7A" w:rsidRDefault="00E92D7A" w:rsidP="00E92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Sinir Bilimleri</w:t>
      </w:r>
      <w:r w:rsidRPr="00B0708D">
        <w:rPr>
          <w:rFonts w:ascii="Times New Roman" w:hAnsi="Times New Roman"/>
          <w:sz w:val="24"/>
          <w:szCs w:val="24"/>
          <w:lang w:eastAsia="tr-TR"/>
        </w:rPr>
        <w:t xml:space="preserve"> Anabilim Dalı Doktora öğrenci</w:t>
      </w:r>
      <w:r>
        <w:rPr>
          <w:rFonts w:ascii="Times New Roman" w:hAnsi="Times New Roman"/>
          <w:sz w:val="24"/>
          <w:szCs w:val="24"/>
          <w:lang w:eastAsia="tr-TR"/>
        </w:rPr>
        <w:t>si</w:t>
      </w:r>
      <w:r w:rsidRPr="00B0708D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Ramazan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tekrarlanan </w:t>
      </w:r>
      <w:r w:rsidRPr="00B0708D">
        <w:rPr>
          <w:rFonts w:ascii="Times New Roman" w:hAnsi="Times New Roman"/>
          <w:sz w:val="24"/>
          <w:szCs w:val="24"/>
          <w:lang w:eastAsia="tr-TR"/>
        </w:rPr>
        <w:t>Dok</w:t>
      </w:r>
      <w:r>
        <w:rPr>
          <w:rFonts w:ascii="Times New Roman" w:hAnsi="Times New Roman"/>
          <w:sz w:val="24"/>
          <w:szCs w:val="24"/>
          <w:lang w:eastAsia="tr-TR"/>
        </w:rPr>
        <w:t xml:space="preserve">tora Yeterlik Sınavının, Üniversitemiz Lisansüstü Eğitim Öğretim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Yönetmeliği’nin  41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uyarınca, Anabilim Dalının  Kurul Karar yazısında belirtildiği üzere aşağıdaki jüri üyeleri tarafından 20.09.2019 Cuma günü  Saat 15.00’de  Sağlık Bilimleri Enstitüsü Seminer salonunda  yapılmasına ve Doktora Yeterlik Sınav Tutanağının 3 gün içerisinde Enstitümüze gönderilmesinin uygunluğuna, </w:t>
      </w:r>
    </w:p>
    <w:p w:rsidR="00E92D7A" w:rsidRDefault="00E92D7A" w:rsidP="00E92D7A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92D7A" w:rsidRPr="007C6C1E" w:rsidRDefault="00E92D7A" w:rsidP="00E92D7A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33"/>
      </w:tblGrid>
      <w:tr w:rsidR="00E92D7A" w:rsidTr="008E26AB">
        <w:tc>
          <w:tcPr>
            <w:tcW w:w="3823" w:type="dxa"/>
          </w:tcPr>
          <w:p w:rsidR="00E92D7A" w:rsidRPr="00CD30FC" w:rsidRDefault="00E92D7A" w:rsidP="008E26A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533" w:type="dxa"/>
          </w:tcPr>
          <w:p w:rsidR="00E92D7A" w:rsidRPr="00CD30FC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E92D7A" w:rsidTr="008E26AB">
        <w:tc>
          <w:tcPr>
            <w:tcW w:w="3823" w:type="dxa"/>
          </w:tcPr>
          <w:p w:rsidR="00E92D7A" w:rsidRDefault="00E92D7A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Mustafa NAZIROĞLU             </w:t>
            </w:r>
          </w:p>
        </w:tc>
        <w:tc>
          <w:tcPr>
            <w:tcW w:w="5533" w:type="dxa"/>
          </w:tcPr>
          <w:p w:rsidR="00E92D7A" w:rsidRPr="002D3837" w:rsidRDefault="00E92D7A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Biyofizik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E92D7A" w:rsidTr="008E26AB">
        <w:tc>
          <w:tcPr>
            <w:tcW w:w="3823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97853">
              <w:rPr>
                <w:rFonts w:ascii="Times New Roman" w:hAnsi="Times New Roman"/>
              </w:rPr>
              <w:t>Doç.Dr</w:t>
            </w:r>
            <w:proofErr w:type="spellEnd"/>
            <w:r w:rsidRPr="00097853">
              <w:rPr>
                <w:rFonts w:ascii="Times New Roman" w:hAnsi="Times New Roman"/>
              </w:rPr>
              <w:t xml:space="preserve">. Ömer ÇELİK    </w:t>
            </w:r>
          </w:p>
        </w:tc>
        <w:tc>
          <w:tcPr>
            <w:tcW w:w="5533" w:type="dxa"/>
          </w:tcPr>
          <w:p w:rsidR="00E92D7A" w:rsidRPr="004F0304" w:rsidRDefault="00E92D7A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Biyofizik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E92D7A" w:rsidTr="008E26AB">
        <w:tc>
          <w:tcPr>
            <w:tcW w:w="3823" w:type="dxa"/>
          </w:tcPr>
          <w:p w:rsidR="00E92D7A" w:rsidRDefault="00E92D7A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Nurhan GÜMRAL                               </w:t>
            </w:r>
          </w:p>
        </w:tc>
        <w:tc>
          <w:tcPr>
            <w:tcW w:w="5533" w:type="dxa"/>
          </w:tcPr>
          <w:p w:rsidR="00E92D7A" w:rsidRPr="00CD30FC" w:rsidRDefault="00E92D7A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Fizyoloji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E92D7A" w:rsidTr="008E26AB">
        <w:tc>
          <w:tcPr>
            <w:tcW w:w="3823" w:type="dxa"/>
          </w:tcPr>
          <w:p w:rsidR="00E92D7A" w:rsidRDefault="00E92D7A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Mehmet Cemal KAHYA              </w:t>
            </w:r>
          </w:p>
        </w:tc>
        <w:tc>
          <w:tcPr>
            <w:tcW w:w="5533" w:type="dxa"/>
          </w:tcPr>
          <w:p w:rsidR="00E92D7A" w:rsidRDefault="00E92D7A" w:rsidP="008E26A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İzmir </w:t>
            </w:r>
            <w:proofErr w:type="gramStart"/>
            <w:r>
              <w:rPr>
                <w:rFonts w:ascii="Times New Roman" w:hAnsi="Times New Roman"/>
              </w:rPr>
              <w:t>Katip</w:t>
            </w:r>
            <w:proofErr w:type="gramEnd"/>
            <w:r>
              <w:rPr>
                <w:rFonts w:ascii="Times New Roman" w:hAnsi="Times New Roman"/>
              </w:rPr>
              <w:t xml:space="preserve"> Çelebi Üniversitesi 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Biyofizik A.D </w:t>
            </w:r>
          </w:p>
        </w:tc>
      </w:tr>
      <w:tr w:rsidR="00E92D7A" w:rsidTr="008E26AB">
        <w:tc>
          <w:tcPr>
            <w:tcW w:w="3823" w:type="dxa"/>
          </w:tcPr>
          <w:p w:rsidR="00E92D7A" w:rsidRDefault="00E92D7A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Dilek DÜZGÜN ERGÜN</w:t>
            </w:r>
          </w:p>
        </w:tc>
        <w:tc>
          <w:tcPr>
            <w:tcW w:w="5533" w:type="dxa"/>
          </w:tcPr>
          <w:p w:rsidR="00E92D7A" w:rsidRDefault="00E92D7A" w:rsidP="008E2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İstanbul Aydın Üniversitesi 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>ültesi Biyofizik</w:t>
            </w:r>
            <w:r w:rsidRPr="004F0304">
              <w:rPr>
                <w:rFonts w:ascii="Times New Roman" w:hAnsi="Times New Roman"/>
              </w:rPr>
              <w:t xml:space="preserve"> A.D.</w:t>
            </w:r>
          </w:p>
        </w:tc>
      </w:tr>
    </w:tbl>
    <w:p w:rsidR="00E92D7A" w:rsidRDefault="00E92D7A" w:rsidP="00E92D7A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E92D7A" w:rsidRPr="007C6C1E" w:rsidRDefault="00E92D7A" w:rsidP="00E92D7A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34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5397"/>
      </w:tblGrid>
      <w:tr w:rsidR="00E92D7A" w:rsidTr="008E26AB">
        <w:tc>
          <w:tcPr>
            <w:tcW w:w="3949" w:type="dxa"/>
          </w:tcPr>
          <w:p w:rsidR="00E92D7A" w:rsidRDefault="00E92D7A" w:rsidP="008E26AB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5397" w:type="dxa"/>
          </w:tcPr>
          <w:p w:rsidR="00E92D7A" w:rsidRPr="00CD30FC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E92D7A" w:rsidTr="008E26AB">
        <w:tc>
          <w:tcPr>
            <w:tcW w:w="3949" w:type="dxa"/>
          </w:tcPr>
          <w:p w:rsidR="00E92D7A" w:rsidRPr="000E56E7" w:rsidRDefault="00E92D7A" w:rsidP="008E26A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0E56E7">
              <w:rPr>
                <w:rFonts w:ascii="Times New Roman" w:hAnsi="Times New Roman"/>
              </w:rPr>
              <w:t xml:space="preserve">Arif DEMİRDAŞ    </w:t>
            </w:r>
            <w:r w:rsidRPr="000E56E7">
              <w:t xml:space="preserve">   </w:t>
            </w:r>
          </w:p>
        </w:tc>
        <w:tc>
          <w:tcPr>
            <w:tcW w:w="5397" w:type="dxa"/>
          </w:tcPr>
          <w:p w:rsidR="00E92D7A" w:rsidRPr="007C6C1E" w:rsidRDefault="00E92D7A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Ruh Sağlığı ve Hastalıkları </w:t>
            </w:r>
            <w:r w:rsidRPr="004F0304">
              <w:rPr>
                <w:rFonts w:ascii="Times New Roman" w:hAnsi="Times New Roman"/>
              </w:rPr>
              <w:t>A.D</w:t>
            </w:r>
          </w:p>
        </w:tc>
      </w:tr>
      <w:tr w:rsidR="00E92D7A" w:rsidTr="008E26AB">
        <w:tc>
          <w:tcPr>
            <w:tcW w:w="3949" w:type="dxa"/>
          </w:tcPr>
          <w:p w:rsidR="00E92D7A" w:rsidRPr="00501430" w:rsidRDefault="00E92D7A" w:rsidP="008E26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Mehmet BİLGEN</w:t>
            </w:r>
          </w:p>
        </w:tc>
        <w:tc>
          <w:tcPr>
            <w:tcW w:w="5397" w:type="dxa"/>
          </w:tcPr>
          <w:p w:rsidR="00E92D7A" w:rsidRPr="00752790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Adnan Menderes Üniversitesi Tıp Fakültesi Biyofizik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2D7A" w:rsidRPr="004F0304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>
        <w:rPr>
          <w:rFonts w:ascii="Times New Roman" w:hAnsi="Times New Roman"/>
          <w:b/>
          <w:sz w:val="24"/>
          <w:szCs w:val="24"/>
        </w:rPr>
        <w:t>20</w:t>
      </w:r>
      <w:proofErr w:type="gramEnd"/>
      <w:r w:rsidRPr="000A33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0A3315">
        <w:rPr>
          <w:rFonts w:ascii="Times New Roman" w:hAnsi="Times New Roman"/>
          <w:b/>
          <w:sz w:val="24"/>
          <w:szCs w:val="24"/>
        </w:rPr>
        <w:t xml:space="preserve">.2019      Saat  </w:t>
      </w:r>
      <w:r>
        <w:rPr>
          <w:rFonts w:ascii="Times New Roman" w:hAnsi="Times New Roman"/>
          <w:b/>
          <w:sz w:val="24"/>
          <w:szCs w:val="24"/>
        </w:rPr>
        <w:t>15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E92D7A" w:rsidRPr="008F66F5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Sağlık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Bilimleri Enstitüsü Seminer Salonu</w:t>
      </w:r>
    </w:p>
    <w:p w:rsidR="00E92D7A" w:rsidRDefault="00E92D7A" w:rsidP="00E92D7A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92D7A" w:rsidRPr="00605D00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02-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>Sinir Bilimleri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Anabilim Dalı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doktora 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öğrencisi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Ramazan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sınavı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asil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Jüri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Mehmet Cemal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KAHYA’nın</w:t>
      </w:r>
      <w:proofErr w:type="spellEnd"/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26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>.0</w:t>
      </w:r>
      <w:r>
        <w:rPr>
          <w:rFonts w:ascii="Times New Roman" w:hAnsi="Times New Roman"/>
          <w:b/>
          <w:sz w:val="24"/>
          <w:szCs w:val="24"/>
          <w:lang w:eastAsia="tr-TR"/>
        </w:rPr>
        <w:t>7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>.2019 tarih ve 73777801.105.03.04.E-</w:t>
      </w:r>
      <w:r>
        <w:rPr>
          <w:rFonts w:ascii="Times New Roman" w:hAnsi="Times New Roman"/>
          <w:b/>
          <w:sz w:val="24"/>
          <w:szCs w:val="24"/>
          <w:lang w:eastAsia="tr-TR"/>
        </w:rPr>
        <w:t>120597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sayılı yazısı ve eklerinin görüşülmesi. </w:t>
      </w:r>
    </w:p>
    <w:p w:rsidR="00E92D7A" w:rsidRDefault="00E92D7A" w:rsidP="00E92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Sinir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Bilimleri  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 doktora öğrencisi Ramazan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20.09.2019</w:t>
      </w:r>
      <w:r>
        <w:rPr>
          <w:rFonts w:ascii="Times New Roman" w:hAnsi="Times New Roman"/>
          <w:sz w:val="24"/>
          <w:szCs w:val="24"/>
        </w:rPr>
        <w:t xml:space="preserve">  Cuma günü  yapılacak olan doktora yeterlik sınavına İzmir Katip Çelebi Üniversitesi Tıp Fakültesi, Biyofizik Anabilim Dalı </w:t>
      </w:r>
      <w:proofErr w:type="spellStart"/>
      <w:r>
        <w:rPr>
          <w:rFonts w:ascii="Times New Roman" w:hAnsi="Times New Roman"/>
          <w:sz w:val="24"/>
          <w:szCs w:val="24"/>
        </w:rPr>
        <w:t>Dr.Öğr</w:t>
      </w:r>
      <w:proofErr w:type="spellEnd"/>
      <w:r>
        <w:rPr>
          <w:rFonts w:ascii="Times New Roman" w:hAnsi="Times New Roman"/>
          <w:sz w:val="24"/>
          <w:szCs w:val="24"/>
        </w:rPr>
        <w:t xml:space="preserve">. Üyesi Mehmet Cemal </w:t>
      </w:r>
      <w:proofErr w:type="spellStart"/>
      <w:r>
        <w:rPr>
          <w:rFonts w:ascii="Times New Roman" w:hAnsi="Times New Roman"/>
          <w:sz w:val="24"/>
          <w:szCs w:val="24"/>
        </w:rPr>
        <w:t>KAHYA’nın</w:t>
      </w:r>
      <w:proofErr w:type="spellEnd"/>
      <w:r>
        <w:rPr>
          <w:rFonts w:ascii="Times New Roman" w:hAnsi="Times New Roman"/>
          <w:sz w:val="24"/>
          <w:szCs w:val="24"/>
        </w:rPr>
        <w:t xml:space="preserve"> asil jüri üyesi </w:t>
      </w:r>
      <w:proofErr w:type="gramStart"/>
      <w:r>
        <w:rPr>
          <w:rFonts w:ascii="Times New Roman" w:hAnsi="Times New Roman"/>
          <w:sz w:val="24"/>
          <w:szCs w:val="24"/>
        </w:rPr>
        <w:t>olarak  2547</w:t>
      </w:r>
      <w:proofErr w:type="gramEnd"/>
      <w:r>
        <w:rPr>
          <w:rFonts w:ascii="Times New Roman" w:hAnsi="Times New Roman"/>
          <w:sz w:val="24"/>
          <w:szCs w:val="24"/>
        </w:rPr>
        <w:t xml:space="preserve"> Sayılı Yükseköğretim Kanununun 39. Maddesi uyarınca 19.09.2019 tarihinden itibaren  yol dahil 2 (İki)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İzmir’den Isparta’ya görevlendirilmesinin uygunluğuna,</w:t>
      </w:r>
    </w:p>
    <w:p w:rsidR="00E92D7A" w:rsidRDefault="00E92D7A" w:rsidP="00E92D7A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2D7A" w:rsidRDefault="00E92D7A" w:rsidP="00E92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E92D7A" w:rsidRDefault="00E92D7A" w:rsidP="00E92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02.08.2019 TARİH VE 28 SAYILI YÖNETİM KURULUNUN 2’NCİ SAYFASIDIR</w:t>
      </w:r>
    </w:p>
    <w:p w:rsidR="00E92D7A" w:rsidRDefault="00E92D7A" w:rsidP="00E92D7A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92D7A" w:rsidRPr="00605D00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03-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>Sinir Bilimleri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Anabilim Dalı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doktora 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öğrencisi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Ramazan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sınavı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asil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Jüri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Dilek DÜZGÜN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ERGÜN’ün</w:t>
      </w:r>
      <w:proofErr w:type="spellEnd"/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26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>.0</w:t>
      </w:r>
      <w:r>
        <w:rPr>
          <w:rFonts w:ascii="Times New Roman" w:hAnsi="Times New Roman"/>
          <w:b/>
          <w:sz w:val="24"/>
          <w:szCs w:val="24"/>
          <w:lang w:eastAsia="tr-TR"/>
        </w:rPr>
        <w:t>7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>.2019 tarih ve 73777801.105.03.04.E-</w:t>
      </w:r>
      <w:r>
        <w:rPr>
          <w:rFonts w:ascii="Times New Roman" w:hAnsi="Times New Roman"/>
          <w:b/>
          <w:sz w:val="24"/>
          <w:szCs w:val="24"/>
          <w:lang w:eastAsia="tr-TR"/>
        </w:rPr>
        <w:t>120597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sayılı yazısı ve eklerinin görüşülmesi. </w:t>
      </w:r>
    </w:p>
    <w:p w:rsidR="00E92D7A" w:rsidRDefault="00E92D7A" w:rsidP="00E92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Sinir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Bilimleri  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 doktora öğrencisi Ramazan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20.09.2019</w:t>
      </w:r>
      <w:r>
        <w:rPr>
          <w:rFonts w:ascii="Times New Roman" w:hAnsi="Times New Roman"/>
          <w:sz w:val="24"/>
          <w:szCs w:val="24"/>
        </w:rPr>
        <w:t xml:space="preserve">  Cuma günü  yapılacak olan doktora yeterlik sınavına İstanbul Aydın Üniversitesi Tıp Fakültesi, Biyofizik Anabilim Dalı </w:t>
      </w:r>
      <w:proofErr w:type="spellStart"/>
      <w:r>
        <w:rPr>
          <w:rFonts w:ascii="Times New Roman" w:hAnsi="Times New Roman"/>
          <w:sz w:val="24"/>
          <w:szCs w:val="24"/>
        </w:rPr>
        <w:t>Dr.Öğr</w:t>
      </w:r>
      <w:proofErr w:type="spellEnd"/>
      <w:r>
        <w:rPr>
          <w:rFonts w:ascii="Times New Roman" w:hAnsi="Times New Roman"/>
          <w:sz w:val="24"/>
          <w:szCs w:val="24"/>
        </w:rPr>
        <w:t xml:space="preserve">. Üyesi Dilek DÜZGÜN </w:t>
      </w:r>
      <w:proofErr w:type="spellStart"/>
      <w:r>
        <w:rPr>
          <w:rFonts w:ascii="Times New Roman" w:hAnsi="Times New Roman"/>
          <w:sz w:val="24"/>
          <w:szCs w:val="24"/>
        </w:rPr>
        <w:t>ERGÜN’ün</w:t>
      </w:r>
      <w:proofErr w:type="spellEnd"/>
      <w:r>
        <w:rPr>
          <w:rFonts w:ascii="Times New Roman" w:hAnsi="Times New Roman"/>
          <w:sz w:val="24"/>
          <w:szCs w:val="24"/>
        </w:rPr>
        <w:t xml:space="preserve"> asil jüri üyesi </w:t>
      </w:r>
      <w:proofErr w:type="gramStart"/>
      <w:r>
        <w:rPr>
          <w:rFonts w:ascii="Times New Roman" w:hAnsi="Times New Roman"/>
          <w:sz w:val="24"/>
          <w:szCs w:val="24"/>
        </w:rPr>
        <w:t>olarak  2547</w:t>
      </w:r>
      <w:proofErr w:type="gramEnd"/>
      <w:r>
        <w:rPr>
          <w:rFonts w:ascii="Times New Roman" w:hAnsi="Times New Roman"/>
          <w:sz w:val="24"/>
          <w:szCs w:val="24"/>
        </w:rPr>
        <w:t xml:space="preserve"> Sayılı Yükseköğretim Kanununun 39. Maddesi uyarınca 19.09.2019 tarihinden itibaren 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İstanbul’dan Isparta’ya görevlendirilmesinin uygunluğuna,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92D7A" w:rsidRPr="00605D00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04-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>Sinir Bilimleri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Anabilim Dalı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doktora 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öğrencisi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Ramazan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sınavı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yedek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Jüri üyesi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. Mehmet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BİLGEN’in</w:t>
      </w:r>
      <w:proofErr w:type="spellEnd"/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</w:t>
      </w:r>
      <w:proofErr w:type="gramStart"/>
      <w:r w:rsidRPr="00605D00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26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>.0</w:t>
      </w:r>
      <w:r>
        <w:rPr>
          <w:rFonts w:ascii="Times New Roman" w:hAnsi="Times New Roman"/>
          <w:b/>
          <w:sz w:val="24"/>
          <w:szCs w:val="24"/>
          <w:lang w:eastAsia="tr-TR"/>
        </w:rPr>
        <w:t>7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>.2019 tarih ve 73777801.105.03.04.E-</w:t>
      </w:r>
      <w:r>
        <w:rPr>
          <w:rFonts w:ascii="Times New Roman" w:hAnsi="Times New Roman"/>
          <w:b/>
          <w:sz w:val="24"/>
          <w:szCs w:val="24"/>
          <w:lang w:eastAsia="tr-TR"/>
        </w:rPr>
        <w:t>120597</w:t>
      </w:r>
      <w:r w:rsidRPr="00605D00">
        <w:rPr>
          <w:rFonts w:ascii="Times New Roman" w:hAnsi="Times New Roman"/>
          <w:b/>
          <w:sz w:val="24"/>
          <w:szCs w:val="24"/>
          <w:lang w:eastAsia="tr-TR"/>
        </w:rPr>
        <w:t xml:space="preserve">sayılı yazısı ve eklerinin görüşülmesi. </w:t>
      </w:r>
    </w:p>
    <w:p w:rsidR="00E92D7A" w:rsidRDefault="00E92D7A" w:rsidP="00E92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Yapılan görüşmeler sonucunda;  Sinir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Bilimleri  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 doktora öğrencisi Ramazan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20.09.2019</w:t>
      </w:r>
      <w:r>
        <w:rPr>
          <w:rFonts w:ascii="Times New Roman" w:hAnsi="Times New Roman"/>
          <w:sz w:val="24"/>
          <w:szCs w:val="24"/>
        </w:rPr>
        <w:t xml:space="preserve">  Cuma günü  yapılacak olan doktora yeterlik sınavına Adnan </w:t>
      </w:r>
      <w:proofErr w:type="spellStart"/>
      <w:r>
        <w:rPr>
          <w:rFonts w:ascii="Times New Roman" w:hAnsi="Times New Roman"/>
          <w:sz w:val="24"/>
          <w:szCs w:val="24"/>
        </w:rPr>
        <w:t>Mendenes</w:t>
      </w:r>
      <w:proofErr w:type="spellEnd"/>
      <w:r>
        <w:rPr>
          <w:rFonts w:ascii="Times New Roman" w:hAnsi="Times New Roman"/>
          <w:sz w:val="24"/>
          <w:szCs w:val="24"/>
        </w:rPr>
        <w:t xml:space="preserve"> Üniversitesi Tıp Fakültesi, Biyofizik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Mehmet </w:t>
      </w:r>
      <w:proofErr w:type="spellStart"/>
      <w:r>
        <w:rPr>
          <w:rFonts w:ascii="Times New Roman" w:hAnsi="Times New Roman"/>
          <w:sz w:val="24"/>
          <w:szCs w:val="24"/>
        </w:rPr>
        <w:t>BİLGEN’in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20.09.2019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Aydın’dan Isparta’ya görevlendirilmesinin uygunluğuna,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Pr="0010515F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10515F">
        <w:rPr>
          <w:rFonts w:ascii="Times New Roman" w:hAnsi="Times New Roman"/>
          <w:b/>
          <w:sz w:val="24"/>
          <w:szCs w:val="24"/>
        </w:rPr>
        <w:t xml:space="preserve">05- </w:t>
      </w:r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</w:t>
      </w:r>
      <w:proofErr w:type="gramStart"/>
      <w:r w:rsidRPr="0010515F">
        <w:rPr>
          <w:rFonts w:ascii="Times New Roman" w:hAnsi="Times New Roman"/>
          <w:b/>
          <w:sz w:val="24"/>
          <w:szCs w:val="24"/>
          <w:lang w:eastAsia="tr-TR"/>
        </w:rPr>
        <w:t>Rehabilitasyon  Anabilim</w:t>
      </w:r>
      <w:proofErr w:type="gramEnd"/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 Dalı yüksek lisans öğrencisi Zeynel Abidin </w:t>
      </w:r>
      <w:proofErr w:type="spellStart"/>
      <w:r w:rsidRPr="0010515F">
        <w:rPr>
          <w:rFonts w:ascii="Times New Roman" w:hAnsi="Times New Roman"/>
          <w:b/>
          <w:sz w:val="24"/>
          <w:szCs w:val="24"/>
          <w:lang w:eastAsia="tr-TR"/>
        </w:rPr>
        <w:t>ÇAPA’nın</w:t>
      </w:r>
      <w:proofErr w:type="spellEnd"/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  tez savunma sınav sonucu ile ilgili Anabilim Dalı Başkanlığının 03.07.2019 tarih ve 65807844-302.14.E-98140 sayılı yazısı ve eklerinin görüşülmesi.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Fizyoterapi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Rehabilitasyon  </w:t>
      </w:r>
      <w:r>
        <w:rPr>
          <w:rFonts w:ascii="Times New Roman" w:hAnsi="Times New Roman"/>
          <w:sz w:val="24"/>
          <w:szCs w:val="24"/>
        </w:rPr>
        <w:t>Anabilim</w:t>
      </w:r>
      <w:proofErr w:type="gramEnd"/>
      <w:r>
        <w:rPr>
          <w:rFonts w:ascii="Times New Roman" w:hAnsi="Times New Roman"/>
          <w:sz w:val="24"/>
          <w:szCs w:val="24"/>
        </w:rPr>
        <w:t xml:space="preserve"> Dalı 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Zeynel Abidin ÇAPA, </w:t>
      </w:r>
      <w:r w:rsidRPr="009E5625">
        <w:rPr>
          <w:rFonts w:ascii="Times New Roman" w:hAnsi="Times New Roman"/>
          <w:sz w:val="24"/>
          <w:szCs w:val="24"/>
        </w:rPr>
        <w:t xml:space="preserve">tezini danışmanı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Ferdi </w:t>
      </w:r>
      <w:proofErr w:type="spellStart"/>
      <w:r>
        <w:rPr>
          <w:rFonts w:ascii="Times New Roman" w:hAnsi="Times New Roman"/>
          <w:sz w:val="24"/>
          <w:szCs w:val="24"/>
        </w:rPr>
        <w:t>BAŞKURT’un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02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 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Öğretim Yönetmeliğinin </w:t>
      </w:r>
      <w:r>
        <w:rPr>
          <w:rFonts w:ascii="Times New Roman" w:hAnsi="Times New Roman"/>
          <w:sz w:val="24"/>
          <w:szCs w:val="24"/>
        </w:rPr>
        <w:t>29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 w:rsidRPr="0010515F">
        <w:rPr>
          <w:rFonts w:ascii="Times New Roman" w:hAnsi="Times New Roman"/>
          <w:sz w:val="24"/>
          <w:szCs w:val="24"/>
        </w:rPr>
        <w:t xml:space="preserve">02.08.2019 </w:t>
      </w:r>
      <w:r w:rsidRPr="009E5625">
        <w:rPr>
          <w:rFonts w:ascii="Times New Roman" w:hAnsi="Times New Roman"/>
          <w:sz w:val="24"/>
          <w:szCs w:val="24"/>
        </w:rPr>
        <w:t xml:space="preserve">tarihi itibariyle </w:t>
      </w:r>
      <w:r>
        <w:rPr>
          <w:rFonts w:ascii="Times New Roman" w:hAnsi="Times New Roman"/>
          <w:sz w:val="24"/>
          <w:szCs w:val="24"/>
          <w:lang w:eastAsia="tr-TR"/>
        </w:rPr>
        <w:t xml:space="preserve">Fizyoterapi ve Rehabilitasyon  </w:t>
      </w:r>
      <w:r w:rsidRPr="009E5625">
        <w:rPr>
          <w:rFonts w:ascii="Times New Roman" w:hAnsi="Times New Roman"/>
          <w:sz w:val="24"/>
          <w:szCs w:val="24"/>
        </w:rPr>
        <w:t xml:space="preserve">Anabilim Dalından </w:t>
      </w:r>
      <w:r w:rsidRPr="001A700E">
        <w:rPr>
          <w:rFonts w:ascii="Times New Roman" w:hAnsi="Times New Roman"/>
          <w:b/>
          <w:sz w:val="24"/>
          <w:szCs w:val="24"/>
        </w:rPr>
        <w:t>“YÜKSEK LİSANS”</w:t>
      </w:r>
      <w:r w:rsidRPr="009E5625"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Pr="0010515F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10515F">
        <w:rPr>
          <w:rFonts w:ascii="Times New Roman" w:hAnsi="Times New Roman"/>
          <w:b/>
          <w:sz w:val="24"/>
          <w:szCs w:val="24"/>
        </w:rPr>
        <w:t xml:space="preserve">06- </w:t>
      </w:r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</w:t>
      </w:r>
      <w:proofErr w:type="gramStart"/>
      <w:r w:rsidRPr="0010515F">
        <w:rPr>
          <w:rFonts w:ascii="Times New Roman" w:hAnsi="Times New Roman"/>
          <w:b/>
          <w:sz w:val="24"/>
          <w:szCs w:val="24"/>
          <w:lang w:eastAsia="tr-TR"/>
        </w:rPr>
        <w:t>Rehabilitasyon  Anabilim</w:t>
      </w:r>
      <w:proofErr w:type="gramEnd"/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 Dalı yüksek lisans öğrencisi Onur </w:t>
      </w:r>
      <w:proofErr w:type="spellStart"/>
      <w:r w:rsidRPr="0010515F">
        <w:rPr>
          <w:rFonts w:ascii="Times New Roman" w:hAnsi="Times New Roman"/>
          <w:b/>
          <w:sz w:val="24"/>
          <w:szCs w:val="24"/>
          <w:lang w:eastAsia="tr-TR"/>
        </w:rPr>
        <w:t>DOĞAN’ın</w:t>
      </w:r>
      <w:proofErr w:type="spellEnd"/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  tez savunma sınav sonucu ile ilgili Anabilim Dalı Başkanlığının 03.07.2019 tarih ve 65807844-302.14.E-98140 sayılı yazısı ve eklerinin görüşülmesi.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Pr="009E5625" w:rsidRDefault="00E92D7A" w:rsidP="00E92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Fizyoterapi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Rehabilitasyon  </w:t>
      </w:r>
      <w:r>
        <w:rPr>
          <w:rFonts w:ascii="Times New Roman" w:hAnsi="Times New Roman"/>
          <w:sz w:val="24"/>
          <w:szCs w:val="24"/>
        </w:rPr>
        <w:t>Anabilim</w:t>
      </w:r>
      <w:proofErr w:type="gramEnd"/>
      <w:r>
        <w:rPr>
          <w:rFonts w:ascii="Times New Roman" w:hAnsi="Times New Roman"/>
          <w:sz w:val="24"/>
          <w:szCs w:val="24"/>
        </w:rPr>
        <w:t xml:space="preserve"> Dalı 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Onur DOĞAN, </w:t>
      </w:r>
      <w:r w:rsidRPr="009E5625">
        <w:rPr>
          <w:rFonts w:ascii="Times New Roman" w:hAnsi="Times New Roman"/>
          <w:sz w:val="24"/>
          <w:szCs w:val="24"/>
        </w:rPr>
        <w:t xml:space="preserve">tezini danışmanı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Ferdi </w:t>
      </w:r>
      <w:proofErr w:type="spellStart"/>
      <w:r>
        <w:rPr>
          <w:rFonts w:ascii="Times New Roman" w:hAnsi="Times New Roman"/>
          <w:sz w:val="24"/>
          <w:szCs w:val="24"/>
        </w:rPr>
        <w:t>BAŞKURT’un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02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 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Öğretim Yönetmeliğinin </w:t>
      </w:r>
      <w:r>
        <w:rPr>
          <w:rFonts w:ascii="Times New Roman" w:hAnsi="Times New Roman"/>
          <w:sz w:val="24"/>
          <w:szCs w:val="24"/>
        </w:rPr>
        <w:t>29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 w:rsidRPr="0010515F">
        <w:rPr>
          <w:rFonts w:ascii="Times New Roman" w:hAnsi="Times New Roman"/>
          <w:sz w:val="24"/>
          <w:szCs w:val="24"/>
        </w:rPr>
        <w:t xml:space="preserve">02.08.2019 </w:t>
      </w:r>
      <w:r w:rsidRPr="009E5625">
        <w:rPr>
          <w:rFonts w:ascii="Times New Roman" w:hAnsi="Times New Roman"/>
          <w:sz w:val="24"/>
          <w:szCs w:val="24"/>
        </w:rPr>
        <w:t xml:space="preserve">tarihi itibariyle </w:t>
      </w:r>
      <w:r>
        <w:rPr>
          <w:rFonts w:ascii="Times New Roman" w:hAnsi="Times New Roman"/>
          <w:sz w:val="24"/>
          <w:szCs w:val="24"/>
          <w:lang w:eastAsia="tr-TR"/>
        </w:rPr>
        <w:t xml:space="preserve">Fizyoterapi ve Rehabilitasyon  </w:t>
      </w:r>
      <w:r w:rsidRPr="009E5625">
        <w:rPr>
          <w:rFonts w:ascii="Times New Roman" w:hAnsi="Times New Roman"/>
          <w:sz w:val="24"/>
          <w:szCs w:val="24"/>
        </w:rPr>
        <w:t xml:space="preserve">Anabilim Dalından </w:t>
      </w:r>
      <w:r w:rsidRPr="001A700E">
        <w:rPr>
          <w:rFonts w:ascii="Times New Roman" w:hAnsi="Times New Roman"/>
          <w:b/>
          <w:sz w:val="24"/>
          <w:szCs w:val="24"/>
        </w:rPr>
        <w:t>“YÜKSEK LİSANS”</w:t>
      </w:r>
      <w:r w:rsidRPr="009E5625"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E92D7A" w:rsidRDefault="00E92D7A" w:rsidP="00E92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3’NCİ SAYFADADIR</w:t>
      </w:r>
    </w:p>
    <w:p w:rsidR="00E92D7A" w:rsidRDefault="00E92D7A" w:rsidP="00E92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02.08.2019 TARİH VE 28 SAYILI YÖNETİM KURULUNUN 3’NCİ SAYFASIDIR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Pr="0010515F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10515F">
        <w:rPr>
          <w:rFonts w:ascii="Times New Roman" w:hAnsi="Times New Roman"/>
          <w:b/>
          <w:sz w:val="24"/>
          <w:szCs w:val="24"/>
        </w:rPr>
        <w:t xml:space="preserve">07- </w:t>
      </w:r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</w:t>
      </w:r>
      <w:proofErr w:type="gramStart"/>
      <w:r w:rsidRPr="0010515F">
        <w:rPr>
          <w:rFonts w:ascii="Times New Roman" w:hAnsi="Times New Roman"/>
          <w:b/>
          <w:sz w:val="24"/>
          <w:szCs w:val="24"/>
          <w:lang w:eastAsia="tr-TR"/>
        </w:rPr>
        <w:t>Rehabilitasyon  Anabilim</w:t>
      </w:r>
      <w:proofErr w:type="gramEnd"/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 Dalı yüksek lisans öğrencisi Menekşe </w:t>
      </w:r>
      <w:proofErr w:type="spellStart"/>
      <w:r w:rsidRPr="0010515F">
        <w:rPr>
          <w:rFonts w:ascii="Times New Roman" w:hAnsi="Times New Roman"/>
          <w:b/>
          <w:sz w:val="24"/>
          <w:szCs w:val="24"/>
          <w:lang w:eastAsia="tr-TR"/>
        </w:rPr>
        <w:t>ŞAFAK’ın</w:t>
      </w:r>
      <w:proofErr w:type="spellEnd"/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  tez savunma sınav sonucu ile ilgili Anabilim Dalı Başkanlığının 02.07.2019 tarih ve 65807844-302.14.E-97696 sayılı yazısı ve eklerinin görüşülmesi.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Fizyoterapi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Rehabilitasyon  </w:t>
      </w:r>
      <w:r>
        <w:rPr>
          <w:rFonts w:ascii="Times New Roman" w:hAnsi="Times New Roman"/>
          <w:sz w:val="24"/>
          <w:szCs w:val="24"/>
        </w:rPr>
        <w:t>Anabilim</w:t>
      </w:r>
      <w:proofErr w:type="gramEnd"/>
      <w:r>
        <w:rPr>
          <w:rFonts w:ascii="Times New Roman" w:hAnsi="Times New Roman"/>
          <w:sz w:val="24"/>
          <w:szCs w:val="24"/>
        </w:rPr>
        <w:t xml:space="preserve"> Dalı 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Menekşe ŞAFAK, </w:t>
      </w:r>
      <w:r w:rsidRPr="009E5625">
        <w:rPr>
          <w:rFonts w:ascii="Times New Roman" w:hAnsi="Times New Roman"/>
          <w:sz w:val="24"/>
          <w:szCs w:val="24"/>
        </w:rPr>
        <w:t xml:space="preserve">tezini danışmanı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Zeliha </w:t>
      </w:r>
      <w:proofErr w:type="spellStart"/>
      <w:r>
        <w:rPr>
          <w:rFonts w:ascii="Times New Roman" w:hAnsi="Times New Roman"/>
          <w:sz w:val="24"/>
          <w:szCs w:val="24"/>
        </w:rPr>
        <w:t>BAŞKURT’un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01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 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Öğretim Yönetmeliğinin </w:t>
      </w:r>
      <w:r>
        <w:rPr>
          <w:rFonts w:ascii="Times New Roman" w:hAnsi="Times New Roman"/>
          <w:sz w:val="24"/>
          <w:szCs w:val="24"/>
        </w:rPr>
        <w:t>29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 w:rsidRPr="0010515F">
        <w:rPr>
          <w:rFonts w:ascii="Times New Roman" w:hAnsi="Times New Roman"/>
          <w:sz w:val="24"/>
          <w:szCs w:val="24"/>
        </w:rPr>
        <w:t xml:space="preserve">02.08.2019 </w:t>
      </w:r>
      <w:r w:rsidRPr="009E5625">
        <w:rPr>
          <w:rFonts w:ascii="Times New Roman" w:hAnsi="Times New Roman"/>
          <w:sz w:val="24"/>
          <w:szCs w:val="24"/>
        </w:rPr>
        <w:t xml:space="preserve">tarihi itibariyle </w:t>
      </w:r>
      <w:r>
        <w:rPr>
          <w:rFonts w:ascii="Times New Roman" w:hAnsi="Times New Roman"/>
          <w:sz w:val="24"/>
          <w:szCs w:val="24"/>
          <w:lang w:eastAsia="tr-TR"/>
        </w:rPr>
        <w:t xml:space="preserve">Fizyoterapi ve Rehabilitasyon  </w:t>
      </w:r>
      <w:r w:rsidRPr="009E5625">
        <w:rPr>
          <w:rFonts w:ascii="Times New Roman" w:hAnsi="Times New Roman"/>
          <w:sz w:val="24"/>
          <w:szCs w:val="24"/>
        </w:rPr>
        <w:t xml:space="preserve">Anabilim Dalından </w:t>
      </w:r>
      <w:r w:rsidRPr="001A700E">
        <w:rPr>
          <w:rFonts w:ascii="Times New Roman" w:hAnsi="Times New Roman"/>
          <w:b/>
          <w:sz w:val="24"/>
          <w:szCs w:val="24"/>
        </w:rPr>
        <w:t>“YÜKSEK LİSANS”</w:t>
      </w:r>
      <w:r w:rsidRPr="009E5625"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E92D7A" w:rsidRPr="009E5625" w:rsidRDefault="00E92D7A" w:rsidP="00E92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2D7A" w:rsidRPr="009E5625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Pr="0010515F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10515F">
        <w:rPr>
          <w:rFonts w:ascii="Times New Roman" w:hAnsi="Times New Roman"/>
          <w:b/>
          <w:sz w:val="24"/>
          <w:szCs w:val="24"/>
        </w:rPr>
        <w:t xml:space="preserve">08- </w:t>
      </w:r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</w:t>
      </w:r>
      <w:proofErr w:type="gramStart"/>
      <w:r w:rsidRPr="0010515F">
        <w:rPr>
          <w:rFonts w:ascii="Times New Roman" w:hAnsi="Times New Roman"/>
          <w:b/>
          <w:sz w:val="24"/>
          <w:szCs w:val="24"/>
          <w:lang w:eastAsia="tr-TR"/>
        </w:rPr>
        <w:t>Rehabilitasyon  Anabilim</w:t>
      </w:r>
      <w:proofErr w:type="gramEnd"/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 Dalı yüksek lisans öğrencisi Selver </w:t>
      </w:r>
      <w:proofErr w:type="spellStart"/>
      <w:r w:rsidRPr="0010515F">
        <w:rPr>
          <w:rFonts w:ascii="Times New Roman" w:hAnsi="Times New Roman"/>
          <w:b/>
          <w:sz w:val="24"/>
          <w:szCs w:val="24"/>
          <w:lang w:eastAsia="tr-TR"/>
        </w:rPr>
        <w:t>BULUT’un</w:t>
      </w:r>
      <w:proofErr w:type="spellEnd"/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  tez savunma sınav sonucu ile ilgili Anabilim Dalı Başkanlığının 02.07.2019 tarih ve 65807844-302.14.E-97696 sayılı yazısı ve eklerinin görüşülmesi.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Pr="009E5625" w:rsidRDefault="00E92D7A" w:rsidP="00E92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Fizyoterapi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Rehabilitasyon  </w:t>
      </w:r>
      <w:r>
        <w:rPr>
          <w:rFonts w:ascii="Times New Roman" w:hAnsi="Times New Roman"/>
          <w:sz w:val="24"/>
          <w:szCs w:val="24"/>
        </w:rPr>
        <w:t>Anabilim</w:t>
      </w:r>
      <w:proofErr w:type="gramEnd"/>
      <w:r>
        <w:rPr>
          <w:rFonts w:ascii="Times New Roman" w:hAnsi="Times New Roman"/>
          <w:sz w:val="24"/>
          <w:szCs w:val="24"/>
        </w:rPr>
        <w:t xml:space="preserve"> Dalı 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Selver BULUT, </w:t>
      </w:r>
      <w:r w:rsidRPr="009E5625">
        <w:rPr>
          <w:rFonts w:ascii="Times New Roman" w:hAnsi="Times New Roman"/>
          <w:sz w:val="24"/>
          <w:szCs w:val="24"/>
        </w:rPr>
        <w:t xml:space="preserve">tezini danışmanı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Zeliha </w:t>
      </w:r>
      <w:proofErr w:type="spellStart"/>
      <w:r>
        <w:rPr>
          <w:rFonts w:ascii="Times New Roman" w:hAnsi="Times New Roman"/>
          <w:sz w:val="24"/>
          <w:szCs w:val="24"/>
        </w:rPr>
        <w:t>BAŞKURT’un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01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 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Öğretim Yönetmeliğinin </w:t>
      </w:r>
      <w:r>
        <w:rPr>
          <w:rFonts w:ascii="Times New Roman" w:hAnsi="Times New Roman"/>
          <w:sz w:val="24"/>
          <w:szCs w:val="24"/>
        </w:rPr>
        <w:t>29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 w:rsidRPr="0010515F">
        <w:rPr>
          <w:rFonts w:ascii="Times New Roman" w:hAnsi="Times New Roman"/>
          <w:sz w:val="24"/>
          <w:szCs w:val="24"/>
        </w:rPr>
        <w:t xml:space="preserve">02.08.2019 </w:t>
      </w:r>
      <w:r w:rsidRPr="009E5625">
        <w:rPr>
          <w:rFonts w:ascii="Times New Roman" w:hAnsi="Times New Roman"/>
          <w:sz w:val="24"/>
          <w:szCs w:val="24"/>
        </w:rPr>
        <w:t xml:space="preserve">tarihi itibariyle </w:t>
      </w:r>
      <w:r>
        <w:rPr>
          <w:rFonts w:ascii="Times New Roman" w:hAnsi="Times New Roman"/>
          <w:sz w:val="24"/>
          <w:szCs w:val="24"/>
          <w:lang w:eastAsia="tr-TR"/>
        </w:rPr>
        <w:t xml:space="preserve">Fizyoterapi ve Rehabilitasyon  </w:t>
      </w:r>
      <w:r w:rsidRPr="009E5625">
        <w:rPr>
          <w:rFonts w:ascii="Times New Roman" w:hAnsi="Times New Roman"/>
          <w:sz w:val="24"/>
          <w:szCs w:val="24"/>
        </w:rPr>
        <w:t xml:space="preserve">Anabilim Dalından </w:t>
      </w:r>
      <w:r w:rsidRPr="001A700E">
        <w:rPr>
          <w:rFonts w:ascii="Times New Roman" w:hAnsi="Times New Roman"/>
          <w:b/>
          <w:sz w:val="24"/>
          <w:szCs w:val="24"/>
        </w:rPr>
        <w:t>“YÜKSEK LİSANS”</w:t>
      </w:r>
      <w:r w:rsidRPr="009E5625"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Pr="0010515F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10515F">
        <w:rPr>
          <w:rFonts w:ascii="Times New Roman" w:hAnsi="Times New Roman"/>
          <w:b/>
          <w:sz w:val="24"/>
          <w:szCs w:val="24"/>
        </w:rPr>
        <w:t xml:space="preserve">09- </w:t>
      </w:r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</w:t>
      </w:r>
      <w:proofErr w:type="gramStart"/>
      <w:r w:rsidRPr="0010515F">
        <w:rPr>
          <w:rFonts w:ascii="Times New Roman" w:hAnsi="Times New Roman"/>
          <w:b/>
          <w:sz w:val="24"/>
          <w:szCs w:val="24"/>
          <w:lang w:eastAsia="tr-TR"/>
        </w:rPr>
        <w:t>Rehabilitasyon  Anabilim</w:t>
      </w:r>
      <w:proofErr w:type="gramEnd"/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 Dalı yüksek lisans öğrencisi Mert </w:t>
      </w:r>
      <w:proofErr w:type="spellStart"/>
      <w:r w:rsidRPr="0010515F">
        <w:rPr>
          <w:rFonts w:ascii="Times New Roman" w:hAnsi="Times New Roman"/>
          <w:b/>
          <w:sz w:val="24"/>
          <w:szCs w:val="24"/>
          <w:lang w:eastAsia="tr-TR"/>
        </w:rPr>
        <w:t>USTA’nın</w:t>
      </w:r>
      <w:proofErr w:type="spellEnd"/>
      <w:r w:rsidRPr="0010515F">
        <w:rPr>
          <w:rFonts w:ascii="Times New Roman" w:hAnsi="Times New Roman"/>
          <w:b/>
          <w:sz w:val="24"/>
          <w:szCs w:val="24"/>
          <w:lang w:eastAsia="tr-TR"/>
        </w:rPr>
        <w:t xml:space="preserve">  tez savunma sınav sonucu ile ilgili Anabilim Dalı Başkanlığının 02.07.2019 tarih ve 65807844-302.14.E-97696 sayılı yazısı ve eklerinin görüşülmesi.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Fizyoterapi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Rehabilitasyon  </w:t>
      </w:r>
      <w:r>
        <w:rPr>
          <w:rFonts w:ascii="Times New Roman" w:hAnsi="Times New Roman"/>
          <w:sz w:val="24"/>
          <w:szCs w:val="24"/>
        </w:rPr>
        <w:t>Anabilim</w:t>
      </w:r>
      <w:proofErr w:type="gramEnd"/>
      <w:r>
        <w:rPr>
          <w:rFonts w:ascii="Times New Roman" w:hAnsi="Times New Roman"/>
          <w:sz w:val="24"/>
          <w:szCs w:val="24"/>
        </w:rPr>
        <w:t xml:space="preserve"> Dalı 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Mert USTA, </w:t>
      </w:r>
      <w:r w:rsidRPr="009E5625">
        <w:rPr>
          <w:rFonts w:ascii="Times New Roman" w:hAnsi="Times New Roman"/>
          <w:sz w:val="24"/>
          <w:szCs w:val="24"/>
        </w:rPr>
        <w:t xml:space="preserve">tezini danışmanı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Ferdi </w:t>
      </w:r>
      <w:proofErr w:type="spellStart"/>
      <w:r>
        <w:rPr>
          <w:rFonts w:ascii="Times New Roman" w:hAnsi="Times New Roman"/>
          <w:sz w:val="24"/>
          <w:szCs w:val="24"/>
        </w:rPr>
        <w:t>BAŞKURT’un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01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 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Öğretim Yönetmeliğinin </w:t>
      </w:r>
      <w:r>
        <w:rPr>
          <w:rFonts w:ascii="Times New Roman" w:hAnsi="Times New Roman"/>
          <w:sz w:val="24"/>
          <w:szCs w:val="24"/>
        </w:rPr>
        <w:t>29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 w:rsidRPr="0010515F">
        <w:rPr>
          <w:rFonts w:ascii="Times New Roman" w:hAnsi="Times New Roman"/>
          <w:sz w:val="24"/>
          <w:szCs w:val="24"/>
        </w:rPr>
        <w:t xml:space="preserve">02.08.2019 </w:t>
      </w:r>
      <w:r w:rsidRPr="009E5625">
        <w:rPr>
          <w:rFonts w:ascii="Times New Roman" w:hAnsi="Times New Roman"/>
          <w:sz w:val="24"/>
          <w:szCs w:val="24"/>
        </w:rPr>
        <w:t xml:space="preserve">tarihi itibariyle </w:t>
      </w:r>
      <w:r>
        <w:rPr>
          <w:rFonts w:ascii="Times New Roman" w:hAnsi="Times New Roman"/>
          <w:sz w:val="24"/>
          <w:szCs w:val="24"/>
          <w:lang w:eastAsia="tr-TR"/>
        </w:rPr>
        <w:t xml:space="preserve">Fizyoterapi ve Rehabilitasyon  </w:t>
      </w:r>
      <w:r w:rsidRPr="009E5625">
        <w:rPr>
          <w:rFonts w:ascii="Times New Roman" w:hAnsi="Times New Roman"/>
          <w:sz w:val="24"/>
          <w:szCs w:val="24"/>
        </w:rPr>
        <w:t xml:space="preserve">Anabilim Dalından </w:t>
      </w:r>
      <w:r w:rsidRPr="001A700E">
        <w:rPr>
          <w:rFonts w:ascii="Times New Roman" w:hAnsi="Times New Roman"/>
          <w:b/>
          <w:sz w:val="24"/>
          <w:szCs w:val="24"/>
        </w:rPr>
        <w:t>“YÜKSEK LİSANS”</w:t>
      </w:r>
      <w:r w:rsidRPr="009E5625"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Pr="005C1731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5C1731">
        <w:rPr>
          <w:rFonts w:ascii="Times New Roman" w:hAnsi="Times New Roman"/>
          <w:b/>
          <w:sz w:val="24"/>
          <w:szCs w:val="24"/>
          <w:lang w:eastAsia="tr-TR"/>
        </w:rPr>
        <w:t>10-</w:t>
      </w:r>
      <w:r>
        <w:rPr>
          <w:rFonts w:ascii="Times New Roman" w:hAnsi="Times New Roman"/>
          <w:b/>
          <w:sz w:val="24"/>
          <w:szCs w:val="24"/>
          <w:lang w:eastAsia="tr-TR"/>
        </w:rPr>
        <w:t>Prof.</w:t>
      </w:r>
      <w:r w:rsidRPr="005C1731">
        <w:rPr>
          <w:rFonts w:ascii="Times New Roman" w:hAnsi="Times New Roman"/>
          <w:b/>
          <w:sz w:val="24"/>
          <w:szCs w:val="24"/>
          <w:lang w:eastAsia="tr-TR"/>
        </w:rPr>
        <w:t xml:space="preserve"> Dr</w:t>
      </w:r>
      <w:r>
        <w:rPr>
          <w:rFonts w:ascii="Times New Roman" w:hAnsi="Times New Roman"/>
          <w:b/>
          <w:sz w:val="24"/>
          <w:szCs w:val="24"/>
          <w:lang w:eastAsia="tr-TR"/>
        </w:rPr>
        <w:t>.</w:t>
      </w:r>
      <w:r w:rsidRPr="005C1731">
        <w:rPr>
          <w:rFonts w:ascii="Times New Roman" w:hAnsi="Times New Roman"/>
          <w:b/>
          <w:sz w:val="24"/>
          <w:szCs w:val="24"/>
          <w:lang w:eastAsia="tr-TR"/>
        </w:rPr>
        <w:t xml:space="preserve"> Aynur Medine ŞAHİN </w:t>
      </w:r>
      <w:proofErr w:type="spellStart"/>
      <w:r w:rsidRPr="005C1731">
        <w:rPr>
          <w:rFonts w:ascii="Times New Roman" w:hAnsi="Times New Roman"/>
          <w:b/>
          <w:sz w:val="24"/>
          <w:szCs w:val="24"/>
          <w:lang w:eastAsia="tr-TR"/>
        </w:rPr>
        <w:t>SAĞLAM’ın</w:t>
      </w:r>
      <w:proofErr w:type="spellEnd"/>
      <w:r w:rsidRPr="005C1731">
        <w:rPr>
          <w:rFonts w:ascii="Times New Roman" w:hAnsi="Times New Roman"/>
          <w:b/>
          <w:sz w:val="24"/>
          <w:szCs w:val="24"/>
          <w:lang w:eastAsia="tr-TR"/>
        </w:rPr>
        <w:t xml:space="preserve"> 2547 sayılı kanunun 40/d Maddesine Göre Görevlendirilmesinin görüşülmesi.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  <w:t xml:space="preserve">Ortodonti Anabilim Dalı Başkanlığının 02.07.2019 tarihli ve </w:t>
      </w:r>
      <w:proofErr w:type="gramStart"/>
      <w:r>
        <w:rPr>
          <w:rFonts w:ascii="Times New Roman" w:hAnsi="Times New Roman"/>
          <w:sz w:val="24"/>
          <w:szCs w:val="24"/>
        </w:rPr>
        <w:t>75526002</w:t>
      </w:r>
      <w:proofErr w:type="gramEnd"/>
      <w:r>
        <w:rPr>
          <w:rFonts w:ascii="Times New Roman" w:hAnsi="Times New Roman"/>
          <w:sz w:val="24"/>
          <w:szCs w:val="24"/>
        </w:rPr>
        <w:t>-302.14-E.96813 sayılı yazısı incelendi.</w:t>
      </w:r>
      <w:r w:rsidRPr="000410AC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4265B7">
        <w:rPr>
          <w:rFonts w:ascii="Times New Roman" w:hAnsi="Times New Roman"/>
          <w:sz w:val="24"/>
          <w:szCs w:val="24"/>
          <w:lang w:eastAsia="tr-TR"/>
        </w:rPr>
        <w:t>2019-2020 Eğitim Öğretim Yılı Güz</w:t>
      </w:r>
      <w:r>
        <w:rPr>
          <w:rFonts w:ascii="Times New Roman" w:hAnsi="Times New Roman"/>
          <w:sz w:val="24"/>
          <w:szCs w:val="24"/>
          <w:lang w:eastAsia="tr-TR"/>
        </w:rPr>
        <w:t xml:space="preserve"> ve Bahar</w:t>
      </w:r>
      <w:r w:rsidRPr="004265B7">
        <w:rPr>
          <w:rFonts w:ascii="Times New Roman" w:hAnsi="Times New Roman"/>
          <w:sz w:val="24"/>
          <w:szCs w:val="24"/>
          <w:lang w:eastAsia="tr-TR"/>
        </w:rPr>
        <w:t xml:space="preserve"> Yarıyılında Enstitümüz</w:t>
      </w:r>
      <w:r>
        <w:rPr>
          <w:rFonts w:ascii="Times New Roman" w:hAnsi="Times New Roman"/>
          <w:sz w:val="24"/>
          <w:szCs w:val="24"/>
          <w:lang w:eastAsia="tr-TR"/>
        </w:rPr>
        <w:t xml:space="preserve"> Ortodonti Anabilim Dalında aşağıda isimleri yazılı öğrencilerin danışmanlıklarını yürütmek üzere Burdur Mehmet Akif Ersoy Üniversitesi Diş Hekimliği Fakültesi Öğretim Üyesi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Aynur Medine ŞAHİN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SAĞLAM’ın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2547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sayılı  kanunun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40/d maddesi gereğince danışmanlık ücreti ile yolluksuz–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yevmiyesiz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olarak görevlendirilmesinin uygunluğuna ve Rektörlük Makamına arzına;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9"/>
        <w:gridCol w:w="2407"/>
        <w:gridCol w:w="2402"/>
        <w:gridCol w:w="2410"/>
      </w:tblGrid>
      <w:tr w:rsidR="00E92D7A" w:rsidTr="008E26AB">
        <w:tc>
          <w:tcPr>
            <w:tcW w:w="2444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No</w:t>
            </w:r>
          </w:p>
        </w:tc>
        <w:tc>
          <w:tcPr>
            <w:tcW w:w="2444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445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Anabilim Dalı</w:t>
            </w:r>
          </w:p>
        </w:tc>
        <w:tc>
          <w:tcPr>
            <w:tcW w:w="2445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Durumu</w:t>
            </w:r>
          </w:p>
        </w:tc>
      </w:tr>
      <w:tr w:rsidR="00E92D7A" w:rsidTr="008E26AB">
        <w:tc>
          <w:tcPr>
            <w:tcW w:w="2444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1640313001</w:t>
            </w:r>
            <w:proofErr w:type="gramEnd"/>
          </w:p>
        </w:tc>
        <w:tc>
          <w:tcPr>
            <w:tcW w:w="2444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Buğra AYDEMİR</w:t>
            </w:r>
          </w:p>
        </w:tc>
        <w:tc>
          <w:tcPr>
            <w:tcW w:w="2445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Ortodonti</w:t>
            </w:r>
          </w:p>
        </w:tc>
        <w:tc>
          <w:tcPr>
            <w:tcW w:w="2445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Tez Aşamasında</w:t>
            </w:r>
          </w:p>
        </w:tc>
      </w:tr>
      <w:tr w:rsidR="00E92D7A" w:rsidTr="008E26AB">
        <w:tc>
          <w:tcPr>
            <w:tcW w:w="2444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1440313002</w:t>
            </w:r>
            <w:proofErr w:type="gramEnd"/>
          </w:p>
        </w:tc>
        <w:tc>
          <w:tcPr>
            <w:tcW w:w="2444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Fehed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Shukur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Alı AL-SALIHI</w:t>
            </w:r>
          </w:p>
        </w:tc>
        <w:tc>
          <w:tcPr>
            <w:tcW w:w="2445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Ortodonti</w:t>
            </w:r>
          </w:p>
        </w:tc>
        <w:tc>
          <w:tcPr>
            <w:tcW w:w="2445" w:type="dxa"/>
          </w:tcPr>
          <w:p w:rsidR="00E92D7A" w:rsidRDefault="00E92D7A" w:rsidP="008E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Tez Aşamasında</w:t>
            </w:r>
          </w:p>
        </w:tc>
      </w:tr>
    </w:tbl>
    <w:p w:rsidR="00E92D7A" w:rsidRDefault="00E92D7A" w:rsidP="00E92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4’NCİ SAYFADADIR</w:t>
      </w:r>
    </w:p>
    <w:p w:rsidR="00E92D7A" w:rsidRDefault="00E92D7A" w:rsidP="00E92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02.08.2019 TARİH VE 28 SAYILI YÖNETİM KURULUNUN 4’NCİ SAYFASIDIR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Pr="004265B7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4265B7">
        <w:rPr>
          <w:rFonts w:ascii="Times New Roman" w:hAnsi="Times New Roman"/>
          <w:b/>
          <w:sz w:val="24"/>
          <w:szCs w:val="24"/>
          <w:lang w:eastAsia="tr-TR"/>
        </w:rPr>
        <w:t>11-2019-2020 Eğitim Öğretim Yılı Güz Yarıyılında Enstitümüz Anabilim Dallarına alınacak öğrencilerin başvurularının değerlendirilmesinin görüşülmesi.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2D7A" w:rsidRPr="009E5625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  <w:r w:rsidRPr="004265B7">
        <w:rPr>
          <w:rFonts w:ascii="Times New Roman" w:hAnsi="Times New Roman"/>
          <w:sz w:val="24"/>
          <w:szCs w:val="24"/>
          <w:lang w:eastAsia="tr-TR"/>
        </w:rPr>
        <w:t>2019-2020 Eğitim Öğretim Yılı Güz Yarıyılında Enstitümüz Anabilim Dallarına alınacak öğrencilerin baş</w:t>
      </w:r>
      <w:r>
        <w:rPr>
          <w:rFonts w:ascii="Times New Roman" w:hAnsi="Times New Roman"/>
          <w:sz w:val="24"/>
          <w:szCs w:val="24"/>
          <w:lang w:eastAsia="tr-TR"/>
        </w:rPr>
        <w:t xml:space="preserve">vurularının değerlendirilerek başarı sırası ve kontenjan durumuna göre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ek’te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adı soyadı ve başarı durumu yazılı öğrencilerden asıl olarak kaşananların, kayıt için gerekli belgeleri tamamlayarak 06-08 Ağustos 2019 tarihleri arasında kayıtlarını yaptırmaları halinde öğrenci olarak kabullerine,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Asıl adaylardan kayıt yaptırmayanların yerine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kontenjan  sayısı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kadar başarı durumuna göre yedek adayların 09 Ağustos 2019 tarihinde kayıtlarını yaptırmaları halinde öğrenci olarak kabullerine,</w:t>
      </w:r>
    </w:p>
    <w:p w:rsidR="00E92D7A" w:rsidRPr="004265B7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2D7A" w:rsidRDefault="00E92D7A" w:rsidP="00E92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E92D7A" w:rsidRDefault="00E92D7A" w:rsidP="00E92D7A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E92D7A" w:rsidRDefault="00E92D7A" w:rsidP="00E92D7A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</w:p>
    <w:p w:rsidR="00E92D7A" w:rsidRDefault="00E92D7A" w:rsidP="00E92D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</w:p>
    <w:p w:rsidR="00E92D7A" w:rsidRDefault="00E92D7A" w:rsidP="00E92D7A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Nergiz</w:t>
      </w:r>
      <w:proofErr w:type="spellEnd"/>
      <w:r>
        <w:rPr>
          <w:rFonts w:ascii="Times New Roman" w:hAnsi="Times New Roman"/>
          <w:lang w:eastAsia="tr-TR"/>
        </w:rPr>
        <w:t xml:space="preserve"> ŞAHİN</w:t>
      </w: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02.08.2019</w:t>
      </w: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</w:p>
    <w:p w:rsidR="00E92D7A" w:rsidRDefault="00E92D7A" w:rsidP="00E92D7A">
      <w:pPr>
        <w:spacing w:after="0" w:line="240" w:lineRule="auto"/>
        <w:rPr>
          <w:rFonts w:ascii="Times New Roman" w:hAnsi="Times New Roman"/>
          <w:lang w:eastAsia="tr-TR"/>
        </w:rPr>
      </w:pPr>
    </w:p>
    <w:p w:rsidR="00DE48FF" w:rsidRDefault="00DE48FF"/>
    <w:sectPr w:rsidR="00DE48FF" w:rsidSect="00E92D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38"/>
    <w:rsid w:val="00B81A38"/>
    <w:rsid w:val="00DE48FF"/>
    <w:rsid w:val="00E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7E0E-091A-4F19-99BC-D7C3D271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2D7A"/>
    <w:rPr>
      <w:rFonts w:ascii="Times New Roman" w:hAnsi="Times New Roman" w:cs="Times New Roman" w:hint="default"/>
      <w:color w:val="0000FF"/>
      <w:u w:val="single"/>
    </w:rPr>
  </w:style>
  <w:style w:type="table" w:styleId="TabloKlavuzu">
    <w:name w:val="Table Grid"/>
    <w:basedOn w:val="NormalTablo"/>
    <w:uiPriority w:val="59"/>
    <w:rsid w:val="00E9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2020-09-15T10:46:00Z</dcterms:created>
  <dcterms:modified xsi:type="dcterms:W3CDTF">2020-09-15T10:47:00Z</dcterms:modified>
</cp:coreProperties>
</file>